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E76132" w14:textId="77777777" w:rsidR="00104908" w:rsidRDefault="00104908" w:rsidP="00085311">
      <w:bookmarkStart w:id="0" w:name="_GoBack"/>
      <w:bookmarkEnd w:id="0"/>
    </w:p>
    <w:p w14:paraId="2D888186" w14:textId="77777777" w:rsidR="007F5B0C" w:rsidRPr="007F5B0C" w:rsidRDefault="007F5B0C" w:rsidP="0001541A">
      <w:pPr>
        <w:pStyle w:val="Heading1"/>
      </w:pPr>
      <w:r w:rsidRPr="007F5B0C">
        <w:t>What is an API?</w:t>
      </w:r>
    </w:p>
    <w:p w14:paraId="2BFCD3A8" w14:textId="4E564318" w:rsidR="00C87A49" w:rsidRPr="00C87A49" w:rsidRDefault="00C87A49" w:rsidP="00C87A49">
      <w:pPr>
        <w:spacing w:after="0" w:line="240" w:lineRule="auto"/>
        <w:rPr>
          <w:rFonts w:eastAsia="Times New Roman" w:cs="Segoe UI"/>
        </w:rPr>
      </w:pPr>
      <w:r w:rsidRPr="00C87A49">
        <w:rPr>
          <w:rFonts w:eastAsia="Times New Roman" w:cs="Segoe UI"/>
        </w:rPr>
        <w:t xml:space="preserve">API stands for "Application Programming Interface", and it allows one software application (such as your email service) </w:t>
      </w:r>
      <w:r w:rsidR="00AC2D98">
        <w:rPr>
          <w:rFonts w:eastAsia="Times New Roman" w:cs="Segoe UI"/>
        </w:rPr>
        <w:t xml:space="preserve">to </w:t>
      </w:r>
      <w:r w:rsidRPr="00C87A49">
        <w:rPr>
          <w:rFonts w:eastAsia="Times New Roman" w:cs="Segoe UI"/>
        </w:rPr>
        <w:t>talk to another application (such as the email app on your phone).</w:t>
      </w:r>
    </w:p>
    <w:p w14:paraId="026A236A" w14:textId="3CDD55D3" w:rsidR="00C87A49" w:rsidRDefault="00C87A49" w:rsidP="0001541A">
      <w:pPr>
        <w:pStyle w:val="Heading1"/>
      </w:pPr>
      <w:r>
        <w:t>Why Would I Use an API?</w:t>
      </w:r>
    </w:p>
    <w:p w14:paraId="123261F7" w14:textId="6687C3B7" w:rsidR="00C87A49" w:rsidRPr="00C87A49" w:rsidRDefault="00C87A49" w:rsidP="00C87A49">
      <w:pPr>
        <w:spacing w:after="0" w:line="240" w:lineRule="auto"/>
        <w:rPr>
          <w:rFonts w:eastAsia="Times New Roman" w:cs="Segoe UI"/>
        </w:rPr>
      </w:pPr>
      <w:r w:rsidRPr="00C87A49">
        <w:rPr>
          <w:rFonts w:eastAsia="Times New Roman" w:cs="Segoe UI"/>
        </w:rPr>
        <w:t>You or your provider can use APIs to allow an application to access your health information. For example, your fitness tracker might connect to your doctor's office and upload your daily steps. Or a health app on your phone may be able to connect to your provider's medical practice and allow you to see your medical results when and where you want</w:t>
      </w:r>
      <w:r w:rsidR="00112672">
        <w:rPr>
          <w:rFonts w:eastAsia="Times New Roman" w:cs="Segoe UI"/>
        </w:rPr>
        <w:t>.</w:t>
      </w:r>
    </w:p>
    <w:p w14:paraId="3E0E9F93" w14:textId="2AC952A4" w:rsidR="008411CC" w:rsidRPr="00A46EE7" w:rsidRDefault="007F5B0C" w:rsidP="00A46EE7">
      <w:pPr>
        <w:pStyle w:val="Heading1"/>
      </w:pPr>
      <w:r w:rsidRPr="007F5B0C">
        <w:t xml:space="preserve">How </w:t>
      </w:r>
      <w:r w:rsidR="00112672">
        <w:t>C</w:t>
      </w:r>
      <w:r w:rsidRPr="007F5B0C">
        <w:t xml:space="preserve">an I </w:t>
      </w:r>
      <w:r w:rsidR="00112672">
        <w:t>U</w:t>
      </w:r>
      <w:r w:rsidRPr="007F5B0C">
        <w:t>se an API?</w:t>
      </w:r>
      <w:r w:rsidR="008411CC" w:rsidRPr="00730E91">
        <w:rPr>
          <w:i/>
        </w:rPr>
        <w:t xml:space="preserve"> </w:t>
      </w:r>
    </w:p>
    <w:p w14:paraId="7BECB2E5" w14:textId="77777777" w:rsidR="00C87A49" w:rsidRPr="00C87A49" w:rsidRDefault="00C87A49" w:rsidP="00C87A49">
      <w:pPr>
        <w:spacing w:after="0" w:line="240" w:lineRule="auto"/>
        <w:rPr>
          <w:rFonts w:eastAsia="Times New Roman" w:cs="Segoe UI"/>
        </w:rPr>
      </w:pPr>
      <w:r w:rsidRPr="00C87A49">
        <w:rPr>
          <w:rFonts w:eastAsia="Times New Roman" w:cs="Segoe UI"/>
        </w:rPr>
        <w:t>If your provider uses Greenway Intergy or Greenway Prime Suite, you may be able to access your healthcare information electronically, using the third-party application of your choice, by using a Greenway Application Access API. The Greenway API lets both Greenway Intergy and Greenway Prime Suite interact with some third-party applications, letting you access the information you want. This gives you more flexibility for viewing and managing your healthcare records. </w:t>
      </w:r>
    </w:p>
    <w:p w14:paraId="4297FC38" w14:textId="77777777" w:rsidR="00C87A49" w:rsidRPr="00C87A49" w:rsidRDefault="00C87A49" w:rsidP="00C87A49">
      <w:pPr>
        <w:spacing w:after="0" w:line="240" w:lineRule="auto"/>
        <w:rPr>
          <w:rFonts w:eastAsia="Times New Roman" w:cs="Segoe UI"/>
        </w:rPr>
      </w:pPr>
      <w:r w:rsidRPr="00C87A49">
        <w:rPr>
          <w:rFonts w:eastAsia="Times New Roman" w:cs="Segoe UI"/>
        </w:rPr>
        <w:t> </w:t>
      </w:r>
    </w:p>
    <w:p w14:paraId="5BB3C217" w14:textId="77777777" w:rsidR="00C87A49" w:rsidRPr="00C87A49" w:rsidRDefault="00C87A49" w:rsidP="00C87A49">
      <w:pPr>
        <w:spacing w:after="0" w:line="240" w:lineRule="auto"/>
        <w:rPr>
          <w:rFonts w:eastAsia="Times New Roman" w:cs="Segoe UI"/>
        </w:rPr>
      </w:pPr>
      <w:r w:rsidRPr="00C87A49">
        <w:rPr>
          <w:rFonts w:eastAsia="Times New Roman" w:cs="Segoe UI"/>
        </w:rPr>
        <w:t>For example, suppose you want to see all your healthcare information from all of your providers using a third-party app on your phone. The app might have a place for you to enter the appropriate API information for each of your health providers. After entering the appropriate information for each of your health providers into the app, you would be able to view all your health information in one place. </w:t>
      </w:r>
    </w:p>
    <w:p w14:paraId="1A29CCB7" w14:textId="77777777" w:rsidR="00C87A49" w:rsidRPr="00C87A49" w:rsidRDefault="00C87A49" w:rsidP="00C87A49">
      <w:pPr>
        <w:spacing w:after="0" w:line="240" w:lineRule="auto"/>
        <w:rPr>
          <w:rFonts w:eastAsia="Times New Roman" w:cs="Segoe UI"/>
        </w:rPr>
      </w:pPr>
      <w:r w:rsidRPr="00C87A49">
        <w:rPr>
          <w:rFonts w:eastAsia="Times New Roman" w:cs="Segoe UI"/>
        </w:rPr>
        <w:t> </w:t>
      </w:r>
    </w:p>
    <w:p w14:paraId="187DCA7A" w14:textId="433DE9A5" w:rsidR="00C87A49" w:rsidRPr="00A46EE7" w:rsidRDefault="00C87A49" w:rsidP="00A46EE7">
      <w:r w:rsidRPr="00C87A49">
        <w:t>(Some apps might do this with a simple login and password, meaning that the API is already integrated into the app. Others may require more steps.) </w:t>
      </w:r>
    </w:p>
    <w:p w14:paraId="7C93FCDA" w14:textId="77777777" w:rsidR="002327D0" w:rsidRPr="002327D0" w:rsidRDefault="002327D0" w:rsidP="002327D0">
      <w:pPr>
        <w:pStyle w:val="Heading1"/>
      </w:pPr>
      <w:r w:rsidRPr="002327D0">
        <w:t>What Apps Can I Use with the Greenway API?</w:t>
      </w:r>
    </w:p>
    <w:p w14:paraId="2F9D2C1A" w14:textId="77777777" w:rsidR="002327D0" w:rsidRPr="002327D0" w:rsidRDefault="002327D0" w:rsidP="002327D0">
      <w:r w:rsidRPr="002327D0">
        <w:t>The Greenway Intergy and Greenway Prime Suite applications do not have other applications using these Application Access APIs at this time. When some become available, we will list them here. You can work with your provider or the third party of your choice to have an application connect to these APIs.</w:t>
      </w:r>
    </w:p>
    <w:p w14:paraId="520CAF54" w14:textId="71A2BDCE" w:rsidR="007F5B0C" w:rsidRPr="007F5B0C" w:rsidRDefault="007F5B0C" w:rsidP="0001541A">
      <w:pPr>
        <w:pStyle w:val="Heading1"/>
      </w:pPr>
      <w:r>
        <w:lastRenderedPageBreak/>
        <w:t>Getting Started</w:t>
      </w:r>
    </w:p>
    <w:p w14:paraId="4BAF1D0E" w14:textId="5C814881" w:rsidR="001520A5" w:rsidRPr="00100FC5" w:rsidRDefault="001520A5" w:rsidP="001520A5">
      <w:r w:rsidRPr="008628AD">
        <w:t xml:space="preserve">You will need an Application Access </w:t>
      </w:r>
      <w:r w:rsidR="00E9270E">
        <w:t xml:space="preserve">API </w:t>
      </w:r>
      <w:r w:rsidRPr="008628AD">
        <w:t xml:space="preserve">Token to access and use </w:t>
      </w:r>
      <w:r>
        <w:t xml:space="preserve">certain </w:t>
      </w:r>
      <w:r w:rsidRPr="008628AD">
        <w:t xml:space="preserve">Greenway APIs. An Application Access </w:t>
      </w:r>
      <w:r w:rsidR="00E9270E">
        <w:t xml:space="preserve">API </w:t>
      </w:r>
      <w:r w:rsidRPr="008628AD">
        <w:t xml:space="preserve">Token is your unique identifier </w:t>
      </w:r>
      <w:r>
        <w:t xml:space="preserve">that </w:t>
      </w:r>
      <w:r w:rsidRPr="008628AD">
        <w:t>you may have already received from your provide</w:t>
      </w:r>
      <w:r>
        <w:t>r</w:t>
      </w:r>
      <w:r w:rsidRPr="008628AD">
        <w:t xml:space="preserve">. If you don’t have an Application Access </w:t>
      </w:r>
      <w:r w:rsidR="00E9270E">
        <w:t xml:space="preserve">API </w:t>
      </w:r>
      <w:r w:rsidRPr="008628AD">
        <w:t xml:space="preserve">Token you need to contact your provider and they can generate a token for you. </w:t>
      </w:r>
    </w:p>
    <w:p w14:paraId="6B5683FF" w14:textId="7902EBE7" w:rsidR="00C87A49" w:rsidRPr="00C87A49" w:rsidRDefault="00100FC5" w:rsidP="00112672">
      <w:r w:rsidRPr="008628AD">
        <w:t xml:space="preserve">For information on accessing the Greenway </w:t>
      </w:r>
      <w:r w:rsidR="00E9270E">
        <w:t xml:space="preserve">Application Access </w:t>
      </w:r>
      <w:r w:rsidRPr="008628AD">
        <w:t xml:space="preserve">APIs, see the </w:t>
      </w:r>
      <w:hyperlink r:id="rId11" w:history="1">
        <w:r w:rsidR="00B92ED0" w:rsidRPr="008628AD">
          <w:rPr>
            <w:color w:val="0000FF"/>
            <w:u w:val="single"/>
          </w:rPr>
          <w:t>Greenway Access Application</w:t>
        </w:r>
      </w:hyperlink>
      <w:r w:rsidR="00B92ED0" w:rsidRPr="008628AD">
        <w:t xml:space="preserve"> document.</w:t>
      </w:r>
      <w:r w:rsidRPr="008628AD">
        <w:t xml:space="preserve"> </w:t>
      </w:r>
      <w:r w:rsidR="00FE1A17" w:rsidRPr="008628AD">
        <w:t xml:space="preserve">This document includes links </w:t>
      </w:r>
      <w:r w:rsidR="00B92ED0" w:rsidRPr="008628AD">
        <w:t xml:space="preserve">to </w:t>
      </w:r>
      <w:r w:rsidR="00FE1A17" w:rsidRPr="008628AD">
        <w:t xml:space="preserve">the </w:t>
      </w:r>
      <w:hyperlink r:id="rId12" w:anchor="!/rest" w:history="1">
        <w:r w:rsidR="00B92ED0" w:rsidRPr="008628AD">
          <w:rPr>
            <w:color w:val="0000FF"/>
            <w:u w:val="single"/>
          </w:rPr>
          <w:t>Intergy</w:t>
        </w:r>
      </w:hyperlink>
      <w:r w:rsidR="00FE1A17" w:rsidRPr="008628AD">
        <w:t xml:space="preserve"> and </w:t>
      </w:r>
      <w:hyperlink r:id="rId13" w:anchor="!/rest" w:history="1">
        <w:r w:rsidR="00B92ED0" w:rsidRPr="008628AD">
          <w:rPr>
            <w:color w:val="0000FF"/>
            <w:u w:val="single"/>
          </w:rPr>
          <w:t>Prime</w:t>
        </w:r>
        <w:r w:rsidR="0001541A" w:rsidRPr="008628AD">
          <w:rPr>
            <w:color w:val="0000FF"/>
            <w:u w:val="single"/>
          </w:rPr>
          <w:t xml:space="preserve"> </w:t>
        </w:r>
        <w:r w:rsidR="00B92ED0" w:rsidRPr="008628AD">
          <w:rPr>
            <w:color w:val="0000FF"/>
            <w:u w:val="single"/>
          </w:rPr>
          <w:t>Suite</w:t>
        </w:r>
      </w:hyperlink>
      <w:r w:rsidR="00FE1A17" w:rsidRPr="008628AD">
        <w:t xml:space="preserve"> </w:t>
      </w:r>
      <w:r w:rsidR="00E9270E">
        <w:t xml:space="preserve">Application Access </w:t>
      </w:r>
      <w:r w:rsidR="00FE1A17" w:rsidRPr="008628AD">
        <w:t>API</w:t>
      </w:r>
      <w:r w:rsidR="00FB75FC" w:rsidRPr="008628AD">
        <w:t>s</w:t>
      </w:r>
      <w:r w:rsidR="00B92ED0" w:rsidRPr="008628AD">
        <w:t xml:space="preserve"> </w:t>
      </w:r>
      <w:r w:rsidR="00FB75FC" w:rsidRPr="008628AD">
        <w:t>with a brief description</w:t>
      </w:r>
      <w:r w:rsidR="0076252F" w:rsidRPr="008628AD">
        <w:t xml:space="preserve"> of </w:t>
      </w:r>
      <w:r w:rsidR="00B92ED0" w:rsidRPr="008628AD">
        <w:t>their use</w:t>
      </w:r>
      <w:r w:rsidR="00E9270E">
        <w:t>. Thes</w:t>
      </w:r>
      <w:r w:rsidR="00C439AE">
        <w:t xml:space="preserve">e </w:t>
      </w:r>
      <w:r w:rsidR="00E9270E">
        <w:t>can be provided to other applications to allow them to connect to your healthcare provider. Once they finish creating the connection, the application can provide instructions for accessing your health information.</w:t>
      </w:r>
      <w:r w:rsidR="00C87A49" w:rsidRPr="00C87A49">
        <w:rPr>
          <w:rFonts w:ascii="Segoe UI" w:eastAsia="Times New Roman" w:hAnsi="Segoe UI" w:cs="Segoe UI"/>
          <w:sz w:val="21"/>
          <w:szCs w:val="21"/>
        </w:rPr>
        <w:br/>
        <w:t>    </w:t>
      </w:r>
      <w:r w:rsidR="00C87A49" w:rsidRPr="00C87A49">
        <w:rPr>
          <w:rFonts w:ascii="Segoe UI" w:eastAsia="Times New Roman" w:hAnsi="Segoe UI" w:cs="Segoe UI"/>
          <w:sz w:val="21"/>
          <w:szCs w:val="21"/>
        </w:rPr>
        <w:br/>
      </w:r>
      <w:r w:rsidR="00C87A49" w:rsidRPr="00C87A49">
        <w:rPr>
          <w:rFonts w:ascii="Segoe UI" w:eastAsia="Times New Roman" w:hAnsi="Segoe UI" w:cs="Segoe UI"/>
          <w:b/>
          <w:bCs/>
          <w:sz w:val="21"/>
          <w:szCs w:val="21"/>
        </w:rPr>
        <w:t xml:space="preserve">Note </w:t>
      </w:r>
      <w:r w:rsidR="00C87A49" w:rsidRPr="00C87A49">
        <w:rPr>
          <w:rFonts w:ascii="Segoe UI" w:eastAsia="Times New Roman" w:hAnsi="Segoe UI" w:cs="Segoe UI"/>
          <w:sz w:val="21"/>
          <w:szCs w:val="21"/>
        </w:rPr>
        <w:t xml:space="preserve">- </w:t>
      </w:r>
      <w:r w:rsidR="00C87A49" w:rsidRPr="00C87A49">
        <w:rPr>
          <w:rFonts w:ascii="Segoe UI" w:eastAsia="Times New Roman" w:hAnsi="Segoe UI" w:cs="Segoe UI"/>
          <w:i/>
          <w:iCs/>
          <w:sz w:val="21"/>
          <w:szCs w:val="21"/>
        </w:rPr>
        <w:t>The Greenway Health Application Access APIs are different from the Greenway Health Product APIs. If you are interested in the Greenway Health Product APIs, please contact your Inside Sales Representative for details. </w:t>
      </w:r>
    </w:p>
    <w:p w14:paraId="71149D25" w14:textId="7112B8B5" w:rsidR="000F4C01" w:rsidRPr="008628AD" w:rsidRDefault="00E9270E" w:rsidP="00C87A49">
      <w:pPr>
        <w:tabs>
          <w:tab w:val="left" w:pos="3555"/>
        </w:tabs>
      </w:pPr>
      <w:r>
        <w:tab/>
      </w:r>
    </w:p>
    <w:sectPr w:rsidR="000F4C01" w:rsidRPr="008628AD" w:rsidSect="00BF2500">
      <w:headerReference w:type="even" r:id="rId14"/>
      <w:headerReference w:type="default" r:id="rId15"/>
      <w:footerReference w:type="even" r:id="rId16"/>
      <w:footerReference w:type="default" r:id="rId17"/>
      <w:headerReference w:type="first" r:id="rId18"/>
      <w:footerReference w:type="first" r:id="rId19"/>
      <w:pgSz w:w="12240" w:h="15840" w:code="1"/>
      <w:pgMar w:top="1080" w:right="1080" w:bottom="1080" w:left="1080" w:header="0" w:footer="475" w:gutter="0"/>
      <w:pgBorders>
        <w:top w:val="single" w:sz="4" w:space="1" w:color="43AD38" w:themeColor="accent1"/>
      </w:pgBorders>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3F8136" w14:textId="77777777" w:rsidR="0082273C" w:rsidRDefault="0082273C">
      <w:r>
        <w:separator/>
      </w:r>
    </w:p>
    <w:p w14:paraId="6E4CB44E" w14:textId="77777777" w:rsidR="0082273C" w:rsidRDefault="0082273C"/>
  </w:endnote>
  <w:endnote w:type="continuationSeparator" w:id="0">
    <w:p w14:paraId="20DBABF9" w14:textId="77777777" w:rsidR="0082273C" w:rsidRDefault="0082273C">
      <w:r>
        <w:continuationSeparator/>
      </w:r>
    </w:p>
    <w:p w14:paraId="266134FE" w14:textId="77777777" w:rsidR="0082273C" w:rsidRDefault="0082273C"/>
  </w:endnote>
  <w:endnote w:type="continuationNotice" w:id="1">
    <w:p w14:paraId="3A7E1D2D" w14:textId="77777777" w:rsidR="0082273C" w:rsidRDefault="0082273C"/>
    <w:p w14:paraId="1332234A" w14:textId="77777777" w:rsidR="0082273C" w:rsidRDefault="008227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F1C0F69A-3A65-4686-A627-B9916D2F14FD}"/>
    <w:embedBold r:id="rId2" w:fontKey="{19AFFC49-97C8-485C-8B5D-CA5CDB02A37C}"/>
    <w:embedItalic r:id="rId3" w:fontKey="{5617F8E7-3C72-4771-AD97-EA6BF3D96DA8}"/>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embedRegular r:id="rId4" w:fontKey="{E081AF72-D1C5-4B5B-87F4-68076BB29389}"/>
    <w:embedBold r:id="rId5" w:fontKey="{88C4E4C8-2272-411E-82E5-8C788C2DEEC7}"/>
    <w:embedItalic r:id="rId6" w:fontKey="{B4F121F0-42A3-47A3-8BDC-3955BC7021C6}"/>
    <w:embedBoldItalic r:id="rId7" w:fontKey="{07C58788-A01E-45AD-8FC0-956F08A6655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26BAA677-A609-4CF4-BB35-77B4FF86B7C7}"/>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embedRegular r:id="rId9" w:fontKey="{C47B38AA-914E-443F-9AC4-4D151C6F2CE2}"/>
    <w:embedBold r:id="rId10" w:fontKey="{50B424AB-B9F5-4329-ADFA-1873A5FC7B38}"/>
    <w:embedItalic r:id="rId11" w:fontKey="{A933B211-1363-4E2C-AEC2-59A2D336548A}"/>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2920D" w14:textId="77777777" w:rsidR="002B63D7" w:rsidRDefault="002B63D7" w:rsidP="00FE6C2E"/>
  <w:p w14:paraId="4B39A1A9" w14:textId="77777777" w:rsidR="002B63D7" w:rsidRDefault="002B63D7" w:rsidP="00572078">
    <w:r>
      <w:rPr>
        <w:noProof/>
      </w:rPr>
      <w:drawing>
        <wp:anchor distT="0" distB="0" distL="114300" distR="114300" simplePos="0" relativeHeight="251613184" behindDoc="0" locked="0" layoutInCell="1" allowOverlap="1" wp14:anchorId="4D0894A2" wp14:editId="5D3AF9F8">
          <wp:simplePos x="0" y="0"/>
          <wp:positionH relativeFrom="margin">
            <wp:posOffset>5372100</wp:posOffset>
          </wp:positionH>
          <wp:positionV relativeFrom="margin">
            <wp:posOffset>8573135</wp:posOffset>
          </wp:positionV>
          <wp:extent cx="1257300" cy="321310"/>
          <wp:effectExtent l="0" t="0" r="12700" b="8890"/>
          <wp:wrapSquare wrapText="bothSides"/>
          <wp:docPr id="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57300" cy="321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FBBF49" w14:textId="77777777" w:rsidR="002B63D7" w:rsidRPr="00452D57" w:rsidRDefault="002B63D7" w:rsidP="00085311">
    <w:pPr>
      <w:pStyle w:val="Header"/>
      <w:tabs>
        <w:tab w:val="center" w:pos="5040"/>
        <w:tab w:val="right" w:pos="10080"/>
      </w:tabs>
      <w:ind w:left="0"/>
      <w:rPr>
        <w:rFonts w:ascii="Calibri" w:eastAsia="MS PGothic" w:hAnsi="Calibri" w:cstheme="minorHAnsi"/>
        <w:color w:val="000000"/>
        <w:sz w:val="20"/>
        <w:szCs w:val="20"/>
      </w:rPr>
    </w:pPr>
    <w:r w:rsidRPr="00452D57">
      <w:rPr>
        <w:rFonts w:ascii="Calibri" w:hAnsi="Calibri"/>
        <w:sz w:val="20"/>
        <w:szCs w:val="20"/>
      </w:rPr>
      <w:fldChar w:fldCharType="begin"/>
    </w:r>
    <w:r w:rsidRPr="00452D57">
      <w:rPr>
        <w:rFonts w:ascii="Calibri" w:hAnsi="Calibri"/>
        <w:sz w:val="20"/>
        <w:szCs w:val="20"/>
      </w:rPr>
      <w:instrText xml:space="preserve"> PAGE </w:instrText>
    </w:r>
    <w:r w:rsidRPr="00452D57">
      <w:rPr>
        <w:rFonts w:ascii="Calibri" w:hAnsi="Calibri"/>
        <w:sz w:val="20"/>
        <w:szCs w:val="20"/>
      </w:rPr>
      <w:fldChar w:fldCharType="separate"/>
    </w:r>
    <w:r>
      <w:rPr>
        <w:rFonts w:ascii="Calibri" w:hAnsi="Calibri"/>
        <w:noProof/>
        <w:sz w:val="20"/>
        <w:szCs w:val="20"/>
      </w:rPr>
      <w:t>4</w:t>
    </w:r>
    <w:r w:rsidRPr="00452D57">
      <w:rPr>
        <w:rFonts w:ascii="Calibri" w:hAnsi="Calibri"/>
        <w:sz w:val="20"/>
        <w:szCs w:val="20"/>
      </w:rPr>
      <w:fldChar w:fldCharType="end"/>
    </w:r>
    <w:r w:rsidRPr="00452D57">
      <w:rPr>
        <w:rFonts w:ascii="Calibri" w:hAnsi="Calibri"/>
        <w:sz w:val="20"/>
        <w:szCs w:val="20"/>
      </w:rPr>
      <w:t xml:space="preserve"> of </w:t>
    </w:r>
    <w:r w:rsidRPr="00452D57">
      <w:rPr>
        <w:rFonts w:ascii="Calibri" w:hAnsi="Calibri"/>
        <w:sz w:val="20"/>
        <w:szCs w:val="20"/>
      </w:rPr>
      <w:fldChar w:fldCharType="begin"/>
    </w:r>
    <w:r w:rsidRPr="00452D57">
      <w:rPr>
        <w:rFonts w:ascii="Calibri" w:hAnsi="Calibri"/>
        <w:sz w:val="20"/>
        <w:szCs w:val="20"/>
      </w:rPr>
      <w:instrText xml:space="preserve"> NUMPAGES  \# "0" \* Arabic  \* MERGEFORMAT </w:instrText>
    </w:r>
    <w:r w:rsidRPr="00452D57">
      <w:rPr>
        <w:rFonts w:ascii="Calibri" w:hAnsi="Calibri"/>
        <w:sz w:val="20"/>
        <w:szCs w:val="20"/>
      </w:rPr>
      <w:fldChar w:fldCharType="separate"/>
    </w:r>
    <w:r w:rsidR="00740FBE">
      <w:rPr>
        <w:rFonts w:ascii="Calibri" w:hAnsi="Calibri"/>
        <w:noProof/>
        <w:sz w:val="20"/>
        <w:szCs w:val="20"/>
      </w:rPr>
      <w:t>2</w:t>
    </w:r>
    <w:r w:rsidRPr="00452D57">
      <w:rPr>
        <w:rFonts w:ascii="Calibri" w:hAnsi="Calibri"/>
        <w:sz w:val="20"/>
        <w:szCs w:val="20"/>
      </w:rPr>
      <w:fldChar w:fldCharType="end"/>
    </w:r>
    <w:r w:rsidRPr="00452D57">
      <w:rPr>
        <w:rFonts w:ascii="Calibri" w:hAnsi="Calibri"/>
        <w:sz w:val="20"/>
        <w:szCs w:val="20"/>
      </w:rPr>
      <w:t xml:space="preserve">  / MSO #  </w:t>
    </w:r>
  </w:p>
  <w:p w14:paraId="60E64D20" w14:textId="77777777" w:rsidR="002B63D7" w:rsidRDefault="002B63D7" w:rsidP="00085311">
    <w:pPr>
      <w:pStyle w:val="Header"/>
      <w:tabs>
        <w:tab w:val="center" w:pos="5040"/>
        <w:tab w:val="right" w:pos="10080"/>
      </w:tabs>
      <w:ind w:left="0"/>
      <w:rPr>
        <w:rFonts w:ascii="Calibri" w:eastAsia="MS PGothic" w:hAnsi="Calibri" w:cstheme="minorHAnsi"/>
        <w:color w:val="000000"/>
        <w:sz w:val="18"/>
        <w:szCs w:val="18"/>
      </w:rPr>
    </w:pPr>
    <w:r w:rsidRPr="00977A97">
      <w:rPr>
        <w:rFonts w:ascii="Calibri" w:eastAsia="MS PGothic" w:hAnsi="Calibri" w:cstheme="minorHAnsi"/>
        <w:color w:val="000000"/>
        <w:sz w:val="18"/>
        <w:szCs w:val="18"/>
      </w:rPr>
      <w:t>© Greenway Health, LLC. All rights reserved. Confidential and proprietary.</w:t>
    </w:r>
    <w:r>
      <w:rPr>
        <w:rFonts w:ascii="Calibri" w:eastAsia="MS PGothic" w:hAnsi="Calibri" w:cstheme="minorHAnsi"/>
        <w:color w:val="000000"/>
        <w:sz w:val="18"/>
        <w:szCs w:val="18"/>
      </w:rPr>
      <w:t xml:space="preserve"> </w:t>
    </w:r>
    <w:r w:rsidRPr="00977A97">
      <w:rPr>
        <w:rFonts w:ascii="Calibri" w:eastAsia="MS PGothic" w:hAnsi="Calibri" w:cstheme="minorHAnsi"/>
        <w:color w:val="000000"/>
        <w:sz w:val="18"/>
        <w:szCs w:val="18"/>
      </w:rPr>
      <w:t>Last Modified: 1/1/15</w:t>
    </w:r>
  </w:p>
  <w:p w14:paraId="7E29BD55" w14:textId="77777777" w:rsidR="002B63D7" w:rsidRPr="00BD126B" w:rsidRDefault="002B63D7" w:rsidP="00085311">
    <w:pPr>
      <w:pStyle w:val="Header"/>
      <w:tabs>
        <w:tab w:val="center" w:pos="5040"/>
        <w:tab w:val="right" w:pos="10080"/>
      </w:tabs>
      <w:ind w:left="0"/>
      <w:rPr>
        <w:rFonts w:eastAsia="MS PGothic" w:cstheme="minorHAnsi"/>
        <w:color w:val="000000"/>
        <w:sz w:val="18"/>
        <w:szCs w:val="18"/>
      </w:rPr>
    </w:pPr>
    <w:r w:rsidRPr="00977A97">
      <w:rPr>
        <w:rFonts w:ascii="Calibri" w:eastAsia="MS PGothic" w:hAnsi="Calibri" w:cstheme="minorHAnsi"/>
        <w:color w:val="000000"/>
        <w:sz w:val="18"/>
        <w:szCs w:val="18"/>
      </w:rPr>
      <w:t xml:space="preserve">Not for distribution except to authorized persons. </w:t>
    </w:r>
  </w:p>
  <w:p w14:paraId="2251579F" w14:textId="77777777" w:rsidR="002B63D7" w:rsidRPr="00CA71D0" w:rsidRDefault="002B63D7" w:rsidP="00473147">
    <w:pPr>
      <w:pStyle w:val="Footer"/>
    </w:pPr>
  </w:p>
  <w:p w14:paraId="259B3E6A" w14:textId="77777777" w:rsidR="00D771BA" w:rsidRDefault="00D771B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7FEA9" w14:textId="77777777" w:rsidR="002B63D7" w:rsidRPr="00085311" w:rsidRDefault="000A25A0" w:rsidP="00473147">
    <w:pPr>
      <w:pStyle w:val="Footer"/>
    </w:pPr>
    <w:r>
      <w:rPr>
        <w:noProof/>
      </w:rPr>
      <w:drawing>
        <wp:anchor distT="0" distB="0" distL="114300" distR="114300" simplePos="0" relativeHeight="251650560" behindDoc="0" locked="0" layoutInCell="1" allowOverlap="1" wp14:anchorId="3A94873F" wp14:editId="6F1541CB">
          <wp:simplePos x="0" y="0"/>
          <wp:positionH relativeFrom="column">
            <wp:posOffset>4591050</wp:posOffset>
          </wp:positionH>
          <wp:positionV relativeFrom="paragraph">
            <wp:posOffset>81280</wp:posOffset>
          </wp:positionV>
          <wp:extent cx="1819656" cy="603504"/>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enway Health Logo Full Color For Print.png"/>
                  <pic:cNvPicPr/>
                </pic:nvPicPr>
                <pic:blipFill>
                  <a:blip r:embed="rId1"/>
                  <a:stretch>
                    <a:fillRect/>
                  </a:stretch>
                </pic:blipFill>
                <pic:spPr>
                  <a:xfrm>
                    <a:off x="0" y="0"/>
                    <a:ext cx="1819656" cy="603504"/>
                  </a:xfrm>
                  <a:prstGeom prst="rect">
                    <a:avLst/>
                  </a:prstGeom>
                </pic:spPr>
              </pic:pic>
            </a:graphicData>
          </a:graphic>
          <wp14:sizeRelH relativeFrom="margin">
            <wp14:pctWidth>0</wp14:pctWidth>
          </wp14:sizeRelH>
          <wp14:sizeRelV relativeFrom="margin">
            <wp14:pctHeight>0</wp14:pctHeight>
          </wp14:sizeRelV>
        </wp:anchor>
      </w:drawing>
    </w:r>
    <w:r w:rsidR="002B63D7">
      <w:rPr>
        <w:noProof/>
        <w:szCs w:val="18"/>
      </w:rPr>
      <mc:AlternateContent>
        <mc:Choice Requires="wps">
          <w:drawing>
            <wp:anchor distT="0" distB="0" distL="114300" distR="114300" simplePos="0" relativeHeight="251658752" behindDoc="0" locked="0" layoutInCell="1" allowOverlap="1" wp14:anchorId="1D89F4A5" wp14:editId="507B26FF">
              <wp:simplePos x="0" y="0"/>
              <wp:positionH relativeFrom="column">
                <wp:posOffset>-685800</wp:posOffset>
              </wp:positionH>
              <wp:positionV relativeFrom="paragraph">
                <wp:posOffset>-57150</wp:posOffset>
              </wp:positionV>
              <wp:extent cx="7788275" cy="0"/>
              <wp:effectExtent l="0" t="0" r="34925" b="25400"/>
              <wp:wrapNone/>
              <wp:docPr id="4" name="Straight Connector 4"/>
              <wp:cNvGraphicFramePr/>
              <a:graphic xmlns:a="http://schemas.openxmlformats.org/drawingml/2006/main">
                <a:graphicData uri="http://schemas.microsoft.com/office/word/2010/wordprocessingShape">
                  <wps:wsp>
                    <wps:cNvCnPr/>
                    <wps:spPr>
                      <a:xfrm>
                        <a:off x="0" y="0"/>
                        <a:ext cx="7788275" cy="0"/>
                      </a:xfrm>
                      <a:prstGeom prst="line">
                        <a:avLst/>
                      </a:prstGeom>
                      <a:ln w="12700">
                        <a:solidFill>
                          <a:srgbClr val="43AD3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8E53EE" id="Straight Connector 4"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54pt,-4.5pt" to="559.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" strokecolor="#43ad38" strokeweight="1pt">
              <v:stroke joinstyle="miter"/>
            </v:line>
          </w:pict>
        </mc:Fallback>
      </mc:AlternateContent>
    </w:r>
  </w:p>
  <w:p w14:paraId="31515B08" w14:textId="21DA593B" w:rsidR="002B63D7" w:rsidRPr="00F94934" w:rsidRDefault="002B63D7" w:rsidP="00473147">
    <w:pPr>
      <w:pStyle w:val="Footer"/>
      <w:rPr>
        <w:szCs w:val="18"/>
      </w:rPr>
    </w:pPr>
    <w:r w:rsidRPr="00473147">
      <w:rPr>
        <w:b/>
      </w:rPr>
      <w:fldChar w:fldCharType="begin"/>
    </w:r>
    <w:r w:rsidRPr="00473147">
      <w:rPr>
        <w:b/>
      </w:rPr>
      <w:instrText xml:space="preserve"> PAGE </w:instrText>
    </w:r>
    <w:r w:rsidRPr="00473147">
      <w:rPr>
        <w:b/>
      </w:rPr>
      <w:fldChar w:fldCharType="separate"/>
    </w:r>
    <w:r w:rsidR="00F82271">
      <w:rPr>
        <w:b/>
        <w:noProof/>
      </w:rPr>
      <w:t>2</w:t>
    </w:r>
    <w:r w:rsidRPr="00473147">
      <w:rPr>
        <w:b/>
      </w:rPr>
      <w:fldChar w:fldCharType="end"/>
    </w:r>
    <w:r w:rsidRPr="00F94934">
      <w:t xml:space="preserve"> </w:t>
    </w:r>
    <w:r w:rsidR="001E0BBF">
      <w:t>|</w:t>
    </w:r>
    <w:r w:rsidRPr="00F94934">
      <w:t xml:space="preserve"> </w:t>
    </w:r>
    <w:fldSimple w:instr=" DOCPROPERTY  Title  \* MERGEFORMAT ">
      <w:r w:rsidR="00E9270E">
        <w:t>Greenway Application Access Patient API</w:t>
      </w:r>
    </w:fldSimple>
  </w:p>
  <w:p w14:paraId="191E203E" w14:textId="77777777" w:rsidR="002B63D7" w:rsidRPr="00531AAE" w:rsidRDefault="002B63D7" w:rsidP="00473147">
    <w:pPr>
      <w:pStyle w:val="Footer"/>
    </w:pPr>
    <w:r>
      <w:t>Not for distributi</w:t>
    </w:r>
    <w:r w:rsidR="001E0BBF">
      <w:t>on except to authorized persons</w:t>
    </w:r>
  </w:p>
  <w:p w14:paraId="33C7B84D" w14:textId="77777777" w:rsidR="00D771BA" w:rsidRDefault="002B63D7" w:rsidP="00473147">
    <w:pPr>
      <w:pStyle w:val="Footer"/>
    </w:pPr>
    <w:r w:rsidRPr="00531AAE">
      <w:t>© Greenway Health, LLC. All rights reserved. Confidential and proprietary</w:t>
    </w:r>
    <w:r w:rsidRPr="00744841">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9D70A" w14:textId="77777777" w:rsidR="002B63D7" w:rsidRPr="00085311" w:rsidRDefault="002B63D7" w:rsidP="00473147">
    <w:pPr>
      <w:pStyle w:val="Footer"/>
    </w:pPr>
    <w:r>
      <w:rPr>
        <w:noProof/>
      </w:rPr>
      <mc:AlternateContent>
        <mc:Choice Requires="wps">
          <w:drawing>
            <wp:anchor distT="0" distB="0" distL="114300" distR="114300" simplePos="0" relativeHeight="251710464" behindDoc="0" locked="0" layoutInCell="1" allowOverlap="1" wp14:anchorId="388B2A0A" wp14:editId="4DD8867E">
              <wp:simplePos x="0" y="0"/>
              <wp:positionH relativeFrom="column">
                <wp:posOffset>-685800</wp:posOffset>
              </wp:positionH>
              <wp:positionV relativeFrom="paragraph">
                <wp:posOffset>-11430</wp:posOffset>
              </wp:positionV>
              <wp:extent cx="7788275" cy="0"/>
              <wp:effectExtent l="0" t="0" r="34925" b="25400"/>
              <wp:wrapNone/>
              <wp:docPr id="22" name="Straight Connector 22"/>
              <wp:cNvGraphicFramePr/>
              <a:graphic xmlns:a="http://schemas.openxmlformats.org/drawingml/2006/main">
                <a:graphicData uri="http://schemas.microsoft.com/office/word/2010/wordprocessingShape">
                  <wps:wsp>
                    <wps:cNvCnPr/>
                    <wps:spPr>
                      <a:xfrm>
                        <a:off x="0" y="0"/>
                        <a:ext cx="7788275" cy="0"/>
                      </a:xfrm>
                      <a:prstGeom prst="line">
                        <a:avLst/>
                      </a:prstGeom>
                      <a:ln w="12700">
                        <a:solidFill>
                          <a:srgbClr val="43AD3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C83EF8" id="Straight Connector 22"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54pt,-.9pt" to="559.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" strokecolor="#43ad38" strokeweight="1pt">
              <v:stroke joinstyle="miter"/>
            </v:line>
          </w:pict>
        </mc:Fallback>
      </mc:AlternateContent>
    </w:r>
  </w:p>
  <w:p w14:paraId="306B565A" w14:textId="77777777" w:rsidR="002B63D7" w:rsidRPr="00F94934" w:rsidRDefault="002B63D7" w:rsidP="00473147">
    <w:pPr>
      <w:pStyle w:val="Footer"/>
      <w:rPr>
        <w:szCs w:val="18"/>
      </w:rPr>
    </w:pPr>
    <w:r w:rsidRPr="00473147">
      <w:rPr>
        <w:b/>
      </w:rPr>
      <w:fldChar w:fldCharType="begin"/>
    </w:r>
    <w:r w:rsidRPr="00473147">
      <w:rPr>
        <w:b/>
      </w:rPr>
      <w:instrText xml:space="preserve"> PAGE </w:instrText>
    </w:r>
    <w:r w:rsidRPr="00473147">
      <w:rPr>
        <w:b/>
      </w:rPr>
      <w:fldChar w:fldCharType="separate"/>
    </w:r>
    <w:r w:rsidR="00F82271">
      <w:rPr>
        <w:b/>
        <w:noProof/>
      </w:rPr>
      <w:t>1</w:t>
    </w:r>
    <w:r w:rsidRPr="00473147">
      <w:rPr>
        <w:b/>
      </w:rPr>
      <w:fldChar w:fldCharType="end"/>
    </w:r>
    <w:r w:rsidRPr="00F94934">
      <w:t xml:space="preserve"> </w:t>
    </w:r>
    <w:r w:rsidR="001E0BBF">
      <w:t>|</w:t>
    </w:r>
    <w:r w:rsidRPr="00F94934">
      <w:t xml:space="preserve"> </w:t>
    </w:r>
    <w:r w:rsidR="00F82271">
      <w:fldChar w:fldCharType="begin"/>
    </w:r>
    <w:r w:rsidR="00F82271">
      <w:instrText xml:space="preserve"> DOCPROPERTY  Title  \* MERGEFORMAT </w:instrText>
    </w:r>
    <w:r w:rsidR="00F82271">
      <w:fldChar w:fldCharType="separate"/>
    </w:r>
    <w:r w:rsidR="0045082E">
      <w:t xml:space="preserve">Greenway </w:t>
    </w:r>
    <w:r w:rsidR="00B105C1">
      <w:t>Application Access Patient API</w:t>
    </w:r>
    <w:r w:rsidR="00F82271">
      <w:fldChar w:fldCharType="end"/>
    </w:r>
  </w:p>
  <w:p w14:paraId="20DC8B9F" w14:textId="77777777" w:rsidR="001E0BBF" w:rsidRPr="00531AAE" w:rsidRDefault="002B63D7" w:rsidP="00473147">
    <w:pPr>
      <w:pStyle w:val="Footer"/>
    </w:pPr>
    <w:r w:rsidRPr="00531AAE">
      <w:t>© Greenway Health, LLC. All rights reserved. Confidential and proprietary</w:t>
    </w:r>
    <w:r w:rsidRPr="00744841">
      <w:t>.</w:t>
    </w:r>
    <w:r w:rsidR="001E0BBF" w:rsidRPr="001E0BBF">
      <w:t xml:space="preserve"> </w:t>
    </w:r>
    <w:r w:rsidR="001E0BBF">
      <w:t>Not for distribution except to authorized persons.</w:t>
    </w:r>
  </w:p>
  <w:p w14:paraId="47E50CD5" w14:textId="77777777" w:rsidR="002B63D7" w:rsidRPr="00812D9D" w:rsidRDefault="002B63D7" w:rsidP="004731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7D1F55" w14:textId="77777777" w:rsidR="0082273C" w:rsidRDefault="0082273C">
      <w:r>
        <w:separator/>
      </w:r>
    </w:p>
    <w:p w14:paraId="7F27EED8" w14:textId="77777777" w:rsidR="0082273C" w:rsidRDefault="0082273C"/>
  </w:footnote>
  <w:footnote w:type="continuationSeparator" w:id="0">
    <w:p w14:paraId="19B6DB75" w14:textId="77777777" w:rsidR="0082273C" w:rsidRDefault="0082273C">
      <w:r>
        <w:continuationSeparator/>
      </w:r>
    </w:p>
    <w:p w14:paraId="170DDF23" w14:textId="77777777" w:rsidR="0082273C" w:rsidRDefault="0082273C"/>
  </w:footnote>
  <w:footnote w:type="continuationNotice" w:id="1">
    <w:p w14:paraId="56C67F89" w14:textId="77777777" w:rsidR="0082273C" w:rsidRDefault="0082273C"/>
    <w:p w14:paraId="1817910D" w14:textId="77777777" w:rsidR="0082273C" w:rsidRDefault="0082273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895A7" w14:textId="77777777" w:rsidR="002B63D7" w:rsidRDefault="002B63D7" w:rsidP="00E94694">
    <w:pPr>
      <w:tabs>
        <w:tab w:val="left" w:pos="3507"/>
      </w:tabs>
      <w:jc w:val="center"/>
    </w:pPr>
  </w:p>
  <w:p w14:paraId="3D920B79" w14:textId="77777777" w:rsidR="002B63D7" w:rsidRDefault="002B63D7" w:rsidP="00E4132C"/>
  <w:p w14:paraId="26CEF8B3" w14:textId="77777777" w:rsidR="00D771BA" w:rsidRDefault="00D771B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07E1C" w14:textId="77777777" w:rsidR="001918BC" w:rsidRDefault="001918BC" w:rsidP="001918BC"/>
  <w:p w14:paraId="35F2BBFC" w14:textId="77777777" w:rsidR="001918BC" w:rsidRDefault="001918BC" w:rsidP="001918BC"/>
  <w:p w14:paraId="3C2274C9" w14:textId="77777777" w:rsidR="001918BC" w:rsidRDefault="001918BC" w:rsidP="001918B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0CA7E" w14:textId="77777777" w:rsidR="002B63D7" w:rsidRPr="00731739" w:rsidRDefault="00D31C9C" w:rsidP="00731739">
    <w:pPr>
      <w:rPr>
        <w:sz w:val="6"/>
        <w:szCs w:val="6"/>
      </w:rPr>
    </w:pPr>
    <w:r>
      <w:rPr>
        <w:noProof/>
      </w:rPr>
      <mc:AlternateContent>
        <mc:Choice Requires="wps">
          <w:drawing>
            <wp:anchor distT="0" distB="0" distL="114300" distR="114300" simplePos="0" relativeHeight="251688960" behindDoc="0" locked="0" layoutInCell="1" allowOverlap="1" wp14:anchorId="1F93E24D" wp14:editId="075D5966">
              <wp:simplePos x="0" y="0"/>
              <wp:positionH relativeFrom="column">
                <wp:posOffset>-409575</wp:posOffset>
              </wp:positionH>
              <wp:positionV relativeFrom="paragraph">
                <wp:posOffset>266700</wp:posOffset>
              </wp:positionV>
              <wp:extent cx="5210175" cy="40005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5210175" cy="400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6AC66D8" w14:textId="77777777" w:rsidR="002B63D7" w:rsidRPr="004073BC" w:rsidRDefault="002B63D7" w:rsidP="004073BC">
                          <w:pPr>
                            <w:pStyle w:val="Lozenge"/>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93E24D" id="_x0000_t202" coordsize="21600,21600" o:spt="202" path="m,l,21600r21600,l21600,xe">
              <v:stroke joinstyle="miter"/>
              <v:path gradientshapeok="t" o:connecttype="rect"/>
            </v:shapetype>
            <v:shape id="Text Box 21" o:spid="_x0000_s1026" type="#_x0000_t202" style="position:absolute;margin-left:-32.25pt;margin-top:21pt;width:410.25pt;height: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" filled="f" stroked="f">
              <v:textbox inset="0">
                <w:txbxContent>
                  <w:p w14:paraId="06AC66D8" w14:textId="77777777" w:rsidR="002B63D7" w:rsidRPr="004073BC" w:rsidRDefault="002B63D7" w:rsidP="004073BC">
                    <w:pPr>
                      <w:pStyle w:val="Lozenge"/>
                    </w:pPr>
                  </w:p>
                </w:txbxContent>
              </v:textbox>
              <w10:wrap type="square"/>
            </v:shape>
          </w:pict>
        </mc:Fallback>
      </mc:AlternateContent>
    </w:r>
    <w:r w:rsidR="00275AE0">
      <w:rPr>
        <w:noProof/>
      </w:rPr>
      <w:drawing>
        <wp:anchor distT="0" distB="0" distL="114300" distR="114300" simplePos="0" relativeHeight="251711488" behindDoc="1" locked="0" layoutInCell="1" allowOverlap="1" wp14:anchorId="233B6517" wp14:editId="38A1DE53">
          <wp:simplePos x="0" y="0"/>
          <wp:positionH relativeFrom="column">
            <wp:posOffset>-702538</wp:posOffset>
          </wp:positionH>
          <wp:positionV relativeFrom="paragraph">
            <wp:posOffset>0</wp:posOffset>
          </wp:positionV>
          <wp:extent cx="7833616" cy="24003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50426" cy="2405451"/>
                  </a:xfrm>
                  <a:prstGeom prst="rect">
                    <a:avLst/>
                  </a:prstGeom>
                </pic:spPr>
              </pic:pic>
            </a:graphicData>
          </a:graphic>
          <wp14:sizeRelH relativeFrom="margin">
            <wp14:pctWidth>0</wp14:pctWidth>
          </wp14:sizeRelH>
          <wp14:sizeRelV relativeFrom="margin">
            <wp14:pctHeight>0</wp14:pctHeight>
          </wp14:sizeRelV>
        </wp:anchor>
      </w:drawing>
    </w:r>
    <w:r w:rsidR="002B63D7">
      <w:rPr>
        <w:noProof/>
      </w:rPr>
      <mc:AlternateContent>
        <mc:Choice Requires="wps">
          <w:drawing>
            <wp:anchor distT="0" distB="0" distL="114300" distR="114300" simplePos="0" relativeHeight="251631616" behindDoc="0" locked="0" layoutInCell="1" allowOverlap="1" wp14:anchorId="34DAEE1F" wp14:editId="4DEDD82E">
              <wp:simplePos x="0" y="0"/>
              <wp:positionH relativeFrom="margin">
                <wp:posOffset>0</wp:posOffset>
              </wp:positionH>
              <wp:positionV relativeFrom="page">
                <wp:posOffset>914400</wp:posOffset>
              </wp:positionV>
              <wp:extent cx="6400800" cy="1485900"/>
              <wp:effectExtent l="0" t="0" r="0" b="12700"/>
              <wp:wrapSquare wrapText="bothSides"/>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1485900"/>
                      </a:xfrm>
                      <a:prstGeom prst="rect">
                        <a:avLst/>
                      </a:prstGeom>
                      <a:noFill/>
                      <a:ln>
                        <a:noFill/>
                      </a:ln>
                      <a:effectLst/>
                      <a:extLst/>
                    </wps:spPr>
                    <wps:txbx>
                      <w:txbxContent>
                        <w:p w14:paraId="4A221430" w14:textId="77777777" w:rsidR="002B63D7" w:rsidRDefault="00E55316" w:rsidP="007C18B1">
                          <w:pPr>
                            <w:pStyle w:val="Title"/>
                          </w:pPr>
                          <w:r>
                            <w:t xml:space="preserve">Greenway </w:t>
                          </w:r>
                          <w:r w:rsidR="00C7322C">
                            <w:t>Application Access</w:t>
                          </w:r>
                          <w:r w:rsidR="004B541E">
                            <w:t xml:space="preserve"> Patient API</w:t>
                          </w:r>
                        </w:p>
                        <w:p w14:paraId="186D5C2B" w14:textId="77777777" w:rsidR="004B541E" w:rsidRPr="004B541E" w:rsidRDefault="004B541E" w:rsidP="004B541E">
                          <w:pPr>
                            <w:pStyle w:val="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DAEE1F" id="Text Box 90" o:spid="_x0000_s1027" type="#_x0000_t202" style="position:absolute;margin-left:0;margin-top:1in;width:7in;height:117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" filled="f" stroked="f">
              <v:textbox>
                <w:txbxContent>
                  <w:p w14:paraId="4A221430" w14:textId="77777777" w:rsidR="002B63D7" w:rsidRDefault="00E55316" w:rsidP="007C18B1">
                    <w:pPr>
                      <w:pStyle w:val="Title"/>
                    </w:pPr>
                    <w:r>
                      <w:t xml:space="preserve">Greenway </w:t>
                    </w:r>
                    <w:r w:rsidR="00C7322C">
                      <w:t>Application Access</w:t>
                    </w:r>
                    <w:r w:rsidR="004B541E">
                      <w:t xml:space="preserve"> Patient API</w:t>
                    </w:r>
                  </w:p>
                  <w:p w14:paraId="186D5C2B" w14:textId="77777777" w:rsidR="004B541E" w:rsidRPr="004B541E" w:rsidRDefault="004B541E" w:rsidP="004B541E">
                    <w:pPr>
                      <w:pStyle w:val="BodyText"/>
                    </w:pPr>
                  </w:p>
                </w:txbxContent>
              </v:textbox>
              <w10:wrap type="square" anchorx="margin" anchory="page"/>
            </v:shape>
          </w:pict>
        </mc:Fallback>
      </mc:AlternateContent>
    </w:r>
    <w:r w:rsidR="002B63D7" w:rsidRPr="006338C0">
      <w:rPr>
        <w:rFonts w:eastAsia="MS Mincho"/>
        <w:noProof/>
        <w:color w:val="000000"/>
      </w:rPr>
      <w:t xml:space="preserve"> </w:t>
    </w:r>
    <w:r w:rsidR="002B63D7" w:rsidRPr="00954406">
      <w:t xml:space="preserve"> </w:t>
    </w:r>
  </w:p>
  <w:p w14:paraId="0C2548C6" w14:textId="77777777" w:rsidR="00D771BA" w:rsidRDefault="00D771B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D61469E2"/>
    <w:lvl w:ilvl="0">
      <w:start w:val="1"/>
      <w:numFmt w:val="decimal"/>
      <w:lvlText w:val="%1."/>
      <w:lvlJc w:val="left"/>
      <w:pPr>
        <w:tabs>
          <w:tab w:val="num" w:pos="720"/>
        </w:tabs>
        <w:ind w:left="720" w:hanging="360"/>
      </w:pPr>
    </w:lvl>
  </w:abstractNum>
  <w:abstractNum w:abstractNumId="1" w15:restartNumberingAfterBreak="0">
    <w:nsid w:val="008E6EDD"/>
    <w:multiLevelType w:val="multilevel"/>
    <w:tmpl w:val="2522F282"/>
    <w:lvl w:ilvl="0">
      <w:start w:val="1"/>
      <w:numFmt w:val="none"/>
      <w:suff w:val="space"/>
      <w:lvlText w:val="Note - "/>
      <w:lvlJc w:val="left"/>
      <w:pPr>
        <w:ind w:left="0" w:firstLine="0"/>
      </w:pPr>
      <w:rPr>
        <w:rFonts w:ascii="Calibri" w:hAnsi="Calibri" w:hint="default"/>
        <w:b/>
        <w:bCs/>
        <w:i w:val="0"/>
        <w:iCs w:val="0"/>
        <w:color w:val="43AD38" w:themeColor="accent1"/>
        <w:sz w:val="22"/>
        <w:szCs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21628A5"/>
    <w:multiLevelType w:val="multilevel"/>
    <w:tmpl w:val="D6ECBDFE"/>
    <w:name w:val="note"/>
    <w:lvl w:ilvl="0">
      <w:start w:val="1"/>
      <w:numFmt w:val="none"/>
      <w:lvlText w:val="%1Note:  "/>
      <w:lvlJc w:val="left"/>
      <w:pPr>
        <w:tabs>
          <w:tab w:val="num" w:pos="810"/>
        </w:tabs>
        <w:ind w:left="810" w:hanging="720"/>
      </w:pPr>
      <w:rPr>
        <w:rFonts w:ascii="Calibri" w:hAnsi="Calibri" w:hint="default"/>
        <w:b/>
        <w:bCs/>
        <w:i w:val="0"/>
        <w:iCs w:val="0"/>
        <w:caps w:val="0"/>
        <w:strike w:val="0"/>
        <w:color w:val="43AD38"/>
        <w:sz w:val="22"/>
        <w:szCs w:val="22"/>
        <w:u w:val="none"/>
      </w:rPr>
    </w:lvl>
    <w:lvl w:ilvl="1">
      <w:start w:val="1"/>
      <w:numFmt w:val="lowerLetter"/>
      <w:lvlText w:val="%2)"/>
      <w:lvlJc w:val="left"/>
      <w:pPr>
        <w:ind w:left="0" w:hanging="360"/>
      </w:pPr>
      <w:rPr>
        <w:rFonts w:hint="default"/>
      </w:rPr>
    </w:lvl>
    <w:lvl w:ilvl="2">
      <w:start w:val="1"/>
      <w:numFmt w:val="lowerRoman"/>
      <w:lvlText w:val="%3)"/>
      <w:lvlJc w:val="left"/>
      <w:pPr>
        <w:ind w:left="360" w:hanging="360"/>
      </w:pPr>
      <w:rPr>
        <w:rFonts w:hint="default"/>
      </w:rPr>
    </w:lvl>
    <w:lvl w:ilvl="3">
      <w:start w:val="1"/>
      <w:numFmt w:val="decimal"/>
      <w:lvlText w:val="(%4)"/>
      <w:lvlJc w:val="left"/>
      <w:pPr>
        <w:ind w:left="720" w:hanging="360"/>
      </w:pPr>
      <w:rPr>
        <w:rFonts w:hint="default"/>
      </w:rPr>
    </w:lvl>
    <w:lvl w:ilvl="4">
      <w:start w:val="1"/>
      <w:numFmt w:val="lowerLetter"/>
      <w:lvlText w:val="(%5)"/>
      <w:lvlJc w:val="left"/>
      <w:pPr>
        <w:ind w:left="1080" w:hanging="360"/>
      </w:pPr>
      <w:rPr>
        <w:rFonts w:hint="default"/>
      </w:rPr>
    </w:lvl>
    <w:lvl w:ilvl="5">
      <w:start w:val="1"/>
      <w:numFmt w:val="lowerRoman"/>
      <w:lvlText w:val="(%6)"/>
      <w:lvlJc w:val="left"/>
      <w:pPr>
        <w:ind w:left="1440" w:hanging="360"/>
      </w:pPr>
      <w:rPr>
        <w:rFonts w:hint="default"/>
      </w:rPr>
    </w:lvl>
    <w:lvl w:ilvl="6">
      <w:start w:val="1"/>
      <w:numFmt w:val="decimal"/>
      <w:lvlText w:val="%7."/>
      <w:lvlJc w:val="left"/>
      <w:pPr>
        <w:ind w:left="1800" w:hanging="360"/>
      </w:pPr>
      <w:rPr>
        <w:rFonts w:hint="default"/>
      </w:rPr>
    </w:lvl>
    <w:lvl w:ilvl="7">
      <w:start w:val="1"/>
      <w:numFmt w:val="lowerLetter"/>
      <w:lvlText w:val="%8."/>
      <w:lvlJc w:val="left"/>
      <w:pPr>
        <w:ind w:left="2160" w:hanging="360"/>
      </w:pPr>
      <w:rPr>
        <w:rFonts w:hint="default"/>
      </w:rPr>
    </w:lvl>
    <w:lvl w:ilvl="8">
      <w:start w:val="1"/>
      <w:numFmt w:val="lowerRoman"/>
      <w:lvlText w:val="%9."/>
      <w:lvlJc w:val="left"/>
      <w:pPr>
        <w:ind w:left="2520" w:hanging="360"/>
      </w:pPr>
      <w:rPr>
        <w:rFonts w:hint="default"/>
      </w:rPr>
    </w:lvl>
  </w:abstractNum>
  <w:abstractNum w:abstractNumId="3" w15:restartNumberingAfterBreak="0">
    <w:nsid w:val="06A7690E"/>
    <w:multiLevelType w:val="multilevel"/>
    <w:tmpl w:val="A642C726"/>
    <w:name w:val="caution2"/>
    <w:lvl w:ilvl="0">
      <w:start w:val="1"/>
      <w:numFmt w:val="none"/>
      <w:lvlText w:val="%1Caution -"/>
      <w:lvlJc w:val="left"/>
      <w:pPr>
        <w:ind w:left="0" w:firstLine="0"/>
      </w:pPr>
      <w:rPr>
        <w:rFonts w:ascii="Calibri" w:hAnsi="Calibri" w:hint="default"/>
        <w:b/>
        <w:bCs/>
        <w:i w:val="0"/>
        <w:iCs w:val="0"/>
        <w:color w:val="C15500"/>
        <w:sz w:val="22"/>
        <w:szCs w:val="22"/>
      </w:rPr>
    </w:lvl>
    <w:lvl w:ilvl="1">
      <w:start w:val="1"/>
      <w:numFmt w:val="lowerLetter"/>
      <w:lvlText w:val="%2)"/>
      <w:lvlJc w:val="left"/>
      <w:pPr>
        <w:ind w:left="-720" w:hanging="360"/>
      </w:pPr>
      <w:rPr>
        <w:rFonts w:hint="default"/>
      </w:rPr>
    </w:lvl>
    <w:lvl w:ilvl="2">
      <w:start w:val="1"/>
      <w:numFmt w:val="lowerRoman"/>
      <w:lvlText w:val="%3)"/>
      <w:lvlJc w:val="left"/>
      <w:pPr>
        <w:ind w:left="-36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720" w:hanging="360"/>
      </w:pPr>
      <w:rPr>
        <w:rFonts w:hint="default"/>
      </w:rPr>
    </w:lvl>
    <w:lvl w:ilvl="6">
      <w:start w:val="1"/>
      <w:numFmt w:val="decimal"/>
      <w:lvlText w:val="%7."/>
      <w:lvlJc w:val="left"/>
      <w:pPr>
        <w:ind w:left="1080" w:hanging="360"/>
      </w:pPr>
      <w:rPr>
        <w:rFonts w:hint="default"/>
      </w:rPr>
    </w:lvl>
    <w:lvl w:ilvl="7">
      <w:start w:val="1"/>
      <w:numFmt w:val="lowerLetter"/>
      <w:lvlText w:val="%8."/>
      <w:lvlJc w:val="left"/>
      <w:pPr>
        <w:ind w:left="1440" w:hanging="360"/>
      </w:pPr>
      <w:rPr>
        <w:rFonts w:hint="default"/>
      </w:rPr>
    </w:lvl>
    <w:lvl w:ilvl="8">
      <w:start w:val="1"/>
      <w:numFmt w:val="lowerRoman"/>
      <w:lvlText w:val="%9."/>
      <w:lvlJc w:val="left"/>
      <w:pPr>
        <w:ind w:left="1800" w:hanging="360"/>
      </w:pPr>
      <w:rPr>
        <w:rFonts w:hint="default"/>
      </w:rPr>
    </w:lvl>
  </w:abstractNum>
  <w:abstractNum w:abstractNumId="4" w15:restartNumberingAfterBreak="0">
    <w:nsid w:val="0C7C1ED0"/>
    <w:multiLevelType w:val="multilevel"/>
    <w:tmpl w:val="9174987A"/>
    <w:lvl w:ilvl="0">
      <w:start w:val="1"/>
      <w:numFmt w:val="none"/>
      <w:pStyle w:val="Caution"/>
      <w:lvlText w:val="Caution - "/>
      <w:lvlJc w:val="left"/>
      <w:pPr>
        <w:ind w:left="0" w:firstLine="0"/>
      </w:pPr>
      <w:rPr>
        <w:rFonts w:ascii="Trebuchet MS" w:hAnsi="Trebuchet MS" w:hint="default"/>
        <w:b/>
        <w:bCs/>
        <w:i w:val="0"/>
        <w:iCs w:val="0"/>
        <w:color w:val="F0445A"/>
        <w:sz w:val="22"/>
        <w:szCs w:val="22"/>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 w15:restartNumberingAfterBreak="0">
    <w:nsid w:val="1A8C24A5"/>
    <w:multiLevelType w:val="multilevel"/>
    <w:tmpl w:val="48ECDF10"/>
    <w:lvl w:ilvl="0">
      <w:start w:val="1"/>
      <w:numFmt w:val="none"/>
      <w:pStyle w:val="Tip"/>
      <w:suff w:val="space"/>
      <w:lvlText w:val="Tip - "/>
      <w:lvlJc w:val="left"/>
      <w:pPr>
        <w:ind w:left="360" w:firstLine="0"/>
      </w:pPr>
      <w:rPr>
        <w:rFonts w:ascii="Trebuchet MS" w:hAnsi="Trebuchet MS" w:hint="default"/>
        <w:b/>
        <w:bCs/>
        <w:i w:val="0"/>
        <w:iCs w:val="0"/>
        <w:color w:val="01D856"/>
        <w:sz w:val="22"/>
        <w:szCs w:val="22"/>
      </w:rPr>
    </w:lvl>
    <w:lvl w:ilvl="1">
      <w:start w:val="1"/>
      <w:numFmt w:val="none"/>
      <w:suff w:val="nothing"/>
      <w:lvlText w:val=""/>
      <w:lvlJc w:val="left"/>
      <w:pPr>
        <w:ind w:left="360" w:firstLine="0"/>
      </w:pPr>
      <w:rPr>
        <w:rFonts w:hint="default"/>
      </w:rPr>
    </w:lvl>
    <w:lvl w:ilvl="2">
      <w:start w:val="1"/>
      <w:numFmt w:val="none"/>
      <w:suff w:val="nothing"/>
      <w:lvlText w:val=""/>
      <w:lvlJc w:val="left"/>
      <w:pPr>
        <w:ind w:left="360" w:firstLine="0"/>
      </w:pPr>
      <w:rPr>
        <w:rFonts w:hint="default"/>
      </w:rPr>
    </w:lvl>
    <w:lvl w:ilvl="3">
      <w:start w:val="1"/>
      <w:numFmt w:val="none"/>
      <w:suff w:val="nothing"/>
      <w:lvlText w:val=""/>
      <w:lvlJc w:val="left"/>
      <w:pPr>
        <w:ind w:left="360" w:firstLine="0"/>
      </w:pPr>
      <w:rPr>
        <w:rFonts w:hint="default"/>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6" w15:restartNumberingAfterBreak="0">
    <w:nsid w:val="1B2D5309"/>
    <w:multiLevelType w:val="multilevel"/>
    <w:tmpl w:val="344CB946"/>
    <w:lvl w:ilvl="0">
      <w:start w:val="1"/>
      <w:numFmt w:val="none"/>
      <w:suff w:val="space"/>
      <w:lvlText w:val="Note -"/>
      <w:lvlJc w:val="left"/>
      <w:pPr>
        <w:ind w:left="0" w:firstLine="0"/>
      </w:pPr>
      <w:rPr>
        <w:rFonts w:ascii="Calibri" w:hAnsi="Calibri" w:hint="default"/>
        <w:b/>
        <w:bCs/>
        <w:i w:val="0"/>
        <w:iCs w:val="0"/>
        <w:color w:val="43AD38"/>
        <w:sz w:val="22"/>
        <w:szCs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29BA0AB4"/>
    <w:multiLevelType w:val="multilevel"/>
    <w:tmpl w:val="5E46FCA2"/>
    <w:name w:val="caution22"/>
    <w:lvl w:ilvl="0">
      <w:start w:val="1"/>
      <w:numFmt w:val="none"/>
      <w:suff w:val="nothing"/>
      <w:lvlText w:val="Tip:"/>
      <w:lvlJc w:val="left"/>
      <w:pPr>
        <w:ind w:left="720" w:hanging="720"/>
      </w:pPr>
      <w:rPr>
        <w:rFonts w:ascii="Calibri" w:hAnsi="Calibri" w:hint="default"/>
        <w:b/>
        <w:bCs/>
        <w:i w:val="0"/>
        <w:iCs w:val="0"/>
        <w:color w:val="43AD38"/>
        <w:sz w:val="22"/>
        <w:szCs w:val="22"/>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pStyle w:val="Heading5"/>
      <w:lvlText w:val="%5)"/>
      <w:lvlJc w:val="left"/>
      <w:pPr>
        <w:ind w:left="1008" w:hanging="432"/>
      </w:pPr>
      <w:rPr>
        <w:rFonts w:hint="default"/>
      </w:rPr>
    </w:lvl>
    <w:lvl w:ilvl="5">
      <w:start w:val="1"/>
      <w:numFmt w:val="lowerLetter"/>
      <w:pStyle w:val="Heading6"/>
      <w:lvlText w:val="%6)"/>
      <w:lvlJc w:val="left"/>
      <w:pPr>
        <w:ind w:left="1152" w:hanging="432"/>
      </w:pPr>
      <w:rPr>
        <w:rFonts w:hint="default"/>
      </w:rPr>
    </w:lvl>
    <w:lvl w:ilvl="6">
      <w:start w:val="1"/>
      <w:numFmt w:val="lowerRoman"/>
      <w:pStyle w:val="Heading7"/>
      <w:lvlText w:val="%7)"/>
      <w:lvlJc w:val="right"/>
      <w:pPr>
        <w:ind w:left="1296" w:hanging="288"/>
      </w:pPr>
      <w:rPr>
        <w:rFonts w:hint="default"/>
      </w:rPr>
    </w:lvl>
    <w:lvl w:ilvl="7">
      <w:start w:val="1"/>
      <w:numFmt w:val="lowerLetter"/>
      <w:pStyle w:val="Heading8"/>
      <w:lvlText w:val="%8."/>
      <w:lvlJc w:val="left"/>
      <w:pPr>
        <w:ind w:left="1440" w:hanging="432"/>
      </w:pPr>
      <w:rPr>
        <w:rFonts w:hint="default"/>
      </w:rPr>
    </w:lvl>
    <w:lvl w:ilvl="8">
      <w:start w:val="1"/>
      <w:numFmt w:val="lowerRoman"/>
      <w:pStyle w:val="Heading9"/>
      <w:lvlText w:val="%9."/>
      <w:lvlJc w:val="right"/>
      <w:pPr>
        <w:ind w:left="1584" w:hanging="144"/>
      </w:pPr>
      <w:rPr>
        <w:rFonts w:hint="default"/>
      </w:rPr>
    </w:lvl>
  </w:abstractNum>
  <w:abstractNum w:abstractNumId="8" w15:restartNumberingAfterBreak="0">
    <w:nsid w:val="2C8E120B"/>
    <w:multiLevelType w:val="multilevel"/>
    <w:tmpl w:val="0409001D"/>
    <w:name w:val="tip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D012C9A"/>
    <w:multiLevelType w:val="multilevel"/>
    <w:tmpl w:val="62E08CD0"/>
    <w:lvl w:ilvl="0">
      <w:start w:val="1"/>
      <w:numFmt w:val="none"/>
      <w:pStyle w:val="Note"/>
      <w:suff w:val="space"/>
      <w:lvlText w:val="Note -"/>
      <w:lvlJc w:val="left"/>
      <w:pPr>
        <w:ind w:left="0" w:firstLine="0"/>
      </w:pPr>
      <w:rPr>
        <w:rFonts w:ascii="Trebuchet MS" w:hAnsi="Trebuchet MS" w:hint="default"/>
        <w:b/>
        <w:bCs/>
        <w:i w:val="0"/>
        <w:iCs w:val="0"/>
        <w:color w:val="01D856"/>
        <w:sz w:val="22"/>
        <w:szCs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49D83A04"/>
    <w:multiLevelType w:val="hybridMultilevel"/>
    <w:tmpl w:val="6694AE26"/>
    <w:lvl w:ilvl="0" w:tplc="82686B2E">
      <w:start w:val="1"/>
      <w:numFmt w:val="bullet"/>
      <w:pStyle w:val="Bullet3"/>
      <w:lvlText w:val=""/>
      <w:lvlJc w:val="left"/>
      <w:pPr>
        <w:ind w:left="1440" w:hanging="360"/>
      </w:pPr>
      <w:rPr>
        <w:rFonts w:ascii="Wingdings" w:hAnsi="Wingdings" w:hint="default"/>
        <w:color w:val="auto"/>
        <w:sz w:val="22"/>
        <w:szCs w:val="2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5491FE6"/>
    <w:multiLevelType w:val="multilevel"/>
    <w:tmpl w:val="EE222932"/>
    <w:name w:val="tip"/>
    <w:lvl w:ilvl="0">
      <w:start w:val="1"/>
      <w:numFmt w:val="none"/>
      <w:lvlText w:val="%1Caution:"/>
      <w:lvlJc w:val="left"/>
      <w:pPr>
        <w:tabs>
          <w:tab w:val="num" w:pos="720"/>
        </w:tabs>
        <w:ind w:left="0" w:firstLine="0"/>
      </w:pPr>
      <w:rPr>
        <w:rFonts w:ascii="Calibri" w:hAnsi="Calibri" w:hint="default"/>
        <w:b/>
        <w:bCs/>
        <w:i w:val="0"/>
        <w:iCs w:val="0"/>
        <w:color w:val="E59B3F"/>
        <w:sz w:val="22"/>
        <w:szCs w:val="22"/>
      </w:rPr>
    </w:lvl>
    <w:lvl w:ilvl="1">
      <w:start w:val="1"/>
      <w:numFmt w:val="lowerLetter"/>
      <w:lvlText w:val="%2)"/>
      <w:lvlJc w:val="left"/>
      <w:pPr>
        <w:ind w:left="-720" w:hanging="360"/>
      </w:pPr>
      <w:rPr>
        <w:rFonts w:hint="default"/>
      </w:rPr>
    </w:lvl>
    <w:lvl w:ilvl="2">
      <w:start w:val="1"/>
      <w:numFmt w:val="lowerRoman"/>
      <w:lvlText w:val="%3)"/>
      <w:lvlJc w:val="left"/>
      <w:pPr>
        <w:ind w:left="-360" w:hanging="360"/>
      </w:pPr>
      <w:rPr>
        <w:rFonts w:hint="default"/>
      </w:rPr>
    </w:lvl>
    <w:lvl w:ilvl="3">
      <w:start w:val="1"/>
      <w:numFmt w:val="decimal"/>
      <w:lvlText w:val="(%4)"/>
      <w:lvlJc w:val="left"/>
      <w:pPr>
        <w:ind w:left="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left"/>
      <w:pPr>
        <w:ind w:left="720" w:hanging="360"/>
      </w:pPr>
      <w:rPr>
        <w:rFonts w:hint="default"/>
      </w:rPr>
    </w:lvl>
    <w:lvl w:ilvl="6">
      <w:start w:val="1"/>
      <w:numFmt w:val="decimal"/>
      <w:lvlText w:val="%7."/>
      <w:lvlJc w:val="left"/>
      <w:pPr>
        <w:ind w:left="1080" w:hanging="360"/>
      </w:pPr>
      <w:rPr>
        <w:rFonts w:hint="default"/>
      </w:rPr>
    </w:lvl>
    <w:lvl w:ilvl="7">
      <w:start w:val="1"/>
      <w:numFmt w:val="lowerLetter"/>
      <w:lvlText w:val="%8."/>
      <w:lvlJc w:val="left"/>
      <w:pPr>
        <w:ind w:left="1440" w:hanging="360"/>
      </w:pPr>
      <w:rPr>
        <w:rFonts w:hint="default"/>
      </w:rPr>
    </w:lvl>
    <w:lvl w:ilvl="8">
      <w:start w:val="1"/>
      <w:numFmt w:val="lowerRoman"/>
      <w:lvlText w:val="%9."/>
      <w:lvlJc w:val="left"/>
      <w:pPr>
        <w:ind w:left="1800" w:hanging="360"/>
      </w:pPr>
      <w:rPr>
        <w:rFonts w:hint="default"/>
      </w:rPr>
    </w:lvl>
  </w:abstractNum>
  <w:abstractNum w:abstractNumId="12" w15:restartNumberingAfterBreak="0">
    <w:nsid w:val="59BA10D4"/>
    <w:multiLevelType w:val="hybridMultilevel"/>
    <w:tmpl w:val="96465FF2"/>
    <w:lvl w:ilvl="0" w:tplc="042C689C">
      <w:start w:val="1"/>
      <w:numFmt w:val="decimal"/>
      <w:pStyle w:val="NumberedListIndent"/>
      <w:lvlText w:val="%1."/>
      <w:lvlJc w:val="left"/>
      <w:pPr>
        <w:ind w:left="1080" w:hanging="360"/>
      </w:pPr>
      <w:rPr>
        <w:rFonts w:ascii="Calibri" w:hAnsi="Calibri" w:hint="default"/>
        <w:color w:val="auto"/>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A5658C7"/>
    <w:multiLevelType w:val="hybridMultilevel"/>
    <w:tmpl w:val="C99E69C2"/>
    <w:lvl w:ilvl="0" w:tplc="A5A424DE">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DE2EB2"/>
    <w:multiLevelType w:val="hybridMultilevel"/>
    <w:tmpl w:val="1B26D454"/>
    <w:lvl w:ilvl="0" w:tplc="4A588D34">
      <w:start w:val="1"/>
      <w:numFmt w:val="decimal"/>
      <w:pStyle w:val="NumberedList"/>
      <w:lvlText w:val="%1."/>
      <w:lvlJc w:val="left"/>
      <w:pPr>
        <w:ind w:left="360" w:hanging="360"/>
      </w:pPr>
      <w:rPr>
        <w:rFonts w:ascii="Calibri" w:hAnsi="Calibri" w:hint="default"/>
        <w:b w:val="0"/>
        <w:bCs w:val="0"/>
        <w:i w:val="0"/>
        <w:iCs w:val="0"/>
        <w:color w:val="auto"/>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F1C2403"/>
    <w:multiLevelType w:val="hybridMultilevel"/>
    <w:tmpl w:val="466E5F12"/>
    <w:lvl w:ilvl="0" w:tplc="BBA424EC">
      <w:start w:val="1"/>
      <w:numFmt w:val="bullet"/>
      <w:pStyle w:val="Bullet2"/>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14"/>
  </w:num>
  <w:num w:numId="3">
    <w:abstractNumId w:val="9"/>
  </w:num>
  <w:num w:numId="4">
    <w:abstractNumId w:val="13"/>
  </w:num>
  <w:num w:numId="5">
    <w:abstractNumId w:val="15"/>
  </w:num>
  <w:num w:numId="6">
    <w:abstractNumId w:val="10"/>
  </w:num>
  <w:num w:numId="7">
    <w:abstractNumId w:val="4"/>
  </w:num>
  <w:num w:numId="8">
    <w:abstractNumId w:val="1"/>
  </w:num>
  <w:num w:numId="9">
    <w:abstractNumId w:val="5"/>
  </w:num>
  <w:num w:numId="10">
    <w:abstractNumId w:val="14"/>
    <w:lvlOverride w:ilvl="0">
      <w:startOverride w:val="1"/>
    </w:lvlOverride>
  </w:num>
  <w:num w:numId="11">
    <w:abstractNumId w:val="6"/>
  </w:num>
  <w:num w:numId="12">
    <w:abstractNumId w:val="0"/>
  </w:num>
  <w:num w:numId="13">
    <w:abstractNumId w:val="14"/>
    <w:lvlOverride w:ilvl="0">
      <w:startOverride w:val="1"/>
    </w:lvlOverride>
  </w:num>
  <w:num w:numId="14">
    <w:abstractNumId w:val="14"/>
    <w:lvlOverride w:ilvl="0">
      <w:startOverride w:val="1"/>
    </w:lvlOverride>
  </w:num>
  <w:num w:numId="15">
    <w:abstractNumId w:val="14"/>
    <w:lvlOverride w:ilvl="0">
      <w:startOverride w:val="1"/>
    </w:lvlOverride>
  </w:num>
  <w:num w:numId="16">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defaultTabStop w:val="72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3D3"/>
    <w:rsid w:val="00013264"/>
    <w:rsid w:val="000135D4"/>
    <w:rsid w:val="0001541A"/>
    <w:rsid w:val="00015BBD"/>
    <w:rsid w:val="00016818"/>
    <w:rsid w:val="000177E9"/>
    <w:rsid w:val="00017D2C"/>
    <w:rsid w:val="00027E75"/>
    <w:rsid w:val="000344B1"/>
    <w:rsid w:val="000435F9"/>
    <w:rsid w:val="00043A05"/>
    <w:rsid w:val="00051E20"/>
    <w:rsid w:val="00063792"/>
    <w:rsid w:val="00073153"/>
    <w:rsid w:val="0007385C"/>
    <w:rsid w:val="00074347"/>
    <w:rsid w:val="00082D48"/>
    <w:rsid w:val="00085311"/>
    <w:rsid w:val="00086A2B"/>
    <w:rsid w:val="00087F5A"/>
    <w:rsid w:val="00090CED"/>
    <w:rsid w:val="00091655"/>
    <w:rsid w:val="000974E3"/>
    <w:rsid w:val="000A0079"/>
    <w:rsid w:val="000A215E"/>
    <w:rsid w:val="000A25A0"/>
    <w:rsid w:val="000A7AFB"/>
    <w:rsid w:val="000A7EC5"/>
    <w:rsid w:val="000B0351"/>
    <w:rsid w:val="000B1A4E"/>
    <w:rsid w:val="000B4FE8"/>
    <w:rsid w:val="000B66AA"/>
    <w:rsid w:val="000C417A"/>
    <w:rsid w:val="000C4491"/>
    <w:rsid w:val="000D69C7"/>
    <w:rsid w:val="000E18F5"/>
    <w:rsid w:val="000E3A78"/>
    <w:rsid w:val="000E69DD"/>
    <w:rsid w:val="000F1C0E"/>
    <w:rsid w:val="000F3B44"/>
    <w:rsid w:val="000F4C01"/>
    <w:rsid w:val="000F6A51"/>
    <w:rsid w:val="000F6AA4"/>
    <w:rsid w:val="00100FC5"/>
    <w:rsid w:val="00102B15"/>
    <w:rsid w:val="00104908"/>
    <w:rsid w:val="00110548"/>
    <w:rsid w:val="00111452"/>
    <w:rsid w:val="00111682"/>
    <w:rsid w:val="00112672"/>
    <w:rsid w:val="001138DB"/>
    <w:rsid w:val="00114D1F"/>
    <w:rsid w:val="0011677A"/>
    <w:rsid w:val="001229D1"/>
    <w:rsid w:val="00125B19"/>
    <w:rsid w:val="00130E17"/>
    <w:rsid w:val="0013303A"/>
    <w:rsid w:val="00134D19"/>
    <w:rsid w:val="0013755E"/>
    <w:rsid w:val="001403B1"/>
    <w:rsid w:val="001516D7"/>
    <w:rsid w:val="001520A5"/>
    <w:rsid w:val="0016181D"/>
    <w:rsid w:val="0016299A"/>
    <w:rsid w:val="001668E6"/>
    <w:rsid w:val="00167634"/>
    <w:rsid w:val="00172E25"/>
    <w:rsid w:val="00174BCB"/>
    <w:rsid w:val="00180EAC"/>
    <w:rsid w:val="001873D3"/>
    <w:rsid w:val="00190FA0"/>
    <w:rsid w:val="001918BC"/>
    <w:rsid w:val="00195EAE"/>
    <w:rsid w:val="001A1DF4"/>
    <w:rsid w:val="001A2466"/>
    <w:rsid w:val="001A32F4"/>
    <w:rsid w:val="001A78C0"/>
    <w:rsid w:val="001B5E2E"/>
    <w:rsid w:val="001B7788"/>
    <w:rsid w:val="001C3B11"/>
    <w:rsid w:val="001C764C"/>
    <w:rsid w:val="001D3ABB"/>
    <w:rsid w:val="001E0BBF"/>
    <w:rsid w:val="001E0C00"/>
    <w:rsid w:val="001E3AD3"/>
    <w:rsid w:val="001E7523"/>
    <w:rsid w:val="001F09CD"/>
    <w:rsid w:val="001F25C6"/>
    <w:rsid w:val="001F66C9"/>
    <w:rsid w:val="001F7DEF"/>
    <w:rsid w:val="00202264"/>
    <w:rsid w:val="00206976"/>
    <w:rsid w:val="002073F5"/>
    <w:rsid w:val="00212423"/>
    <w:rsid w:val="002137E8"/>
    <w:rsid w:val="00217F22"/>
    <w:rsid w:val="00222827"/>
    <w:rsid w:val="002252B6"/>
    <w:rsid w:val="002318BE"/>
    <w:rsid w:val="00231F64"/>
    <w:rsid w:val="002327D0"/>
    <w:rsid w:val="002338D2"/>
    <w:rsid w:val="0023694A"/>
    <w:rsid w:val="00241FB9"/>
    <w:rsid w:val="00251DA5"/>
    <w:rsid w:val="00275282"/>
    <w:rsid w:val="00275AE0"/>
    <w:rsid w:val="00281009"/>
    <w:rsid w:val="00281029"/>
    <w:rsid w:val="00282BFB"/>
    <w:rsid w:val="002868E4"/>
    <w:rsid w:val="00287F6D"/>
    <w:rsid w:val="00293030"/>
    <w:rsid w:val="002946DA"/>
    <w:rsid w:val="002A6827"/>
    <w:rsid w:val="002B63D7"/>
    <w:rsid w:val="002C2FC7"/>
    <w:rsid w:val="002C4D61"/>
    <w:rsid w:val="002C63C2"/>
    <w:rsid w:val="002D1057"/>
    <w:rsid w:val="002D3B37"/>
    <w:rsid w:val="002D4294"/>
    <w:rsid w:val="002D5BD1"/>
    <w:rsid w:val="002D616F"/>
    <w:rsid w:val="002D7758"/>
    <w:rsid w:val="002E06AA"/>
    <w:rsid w:val="00304320"/>
    <w:rsid w:val="0030491B"/>
    <w:rsid w:val="00310F21"/>
    <w:rsid w:val="003272F0"/>
    <w:rsid w:val="00327A10"/>
    <w:rsid w:val="00336CEF"/>
    <w:rsid w:val="003375D4"/>
    <w:rsid w:val="0034180A"/>
    <w:rsid w:val="0034467C"/>
    <w:rsid w:val="00347CB7"/>
    <w:rsid w:val="003514C9"/>
    <w:rsid w:val="00354394"/>
    <w:rsid w:val="00354A83"/>
    <w:rsid w:val="00357440"/>
    <w:rsid w:val="00357ED7"/>
    <w:rsid w:val="00365402"/>
    <w:rsid w:val="00370658"/>
    <w:rsid w:val="00384993"/>
    <w:rsid w:val="00386AB1"/>
    <w:rsid w:val="00386C71"/>
    <w:rsid w:val="0039281B"/>
    <w:rsid w:val="00393A34"/>
    <w:rsid w:val="003972FF"/>
    <w:rsid w:val="003974F3"/>
    <w:rsid w:val="003A1E44"/>
    <w:rsid w:val="003A298F"/>
    <w:rsid w:val="003A436F"/>
    <w:rsid w:val="003A4410"/>
    <w:rsid w:val="003B615F"/>
    <w:rsid w:val="003B6397"/>
    <w:rsid w:val="003D12FB"/>
    <w:rsid w:val="003D4F39"/>
    <w:rsid w:val="003F0CF3"/>
    <w:rsid w:val="003F1629"/>
    <w:rsid w:val="003F1998"/>
    <w:rsid w:val="003F3642"/>
    <w:rsid w:val="003F42B8"/>
    <w:rsid w:val="003F709F"/>
    <w:rsid w:val="00405E78"/>
    <w:rsid w:val="004073BC"/>
    <w:rsid w:val="00424A6E"/>
    <w:rsid w:val="00426304"/>
    <w:rsid w:val="004272D1"/>
    <w:rsid w:val="004368DC"/>
    <w:rsid w:val="00437F20"/>
    <w:rsid w:val="0044202E"/>
    <w:rsid w:val="004449CB"/>
    <w:rsid w:val="00447170"/>
    <w:rsid w:val="0045082E"/>
    <w:rsid w:val="004530A4"/>
    <w:rsid w:val="00454C10"/>
    <w:rsid w:val="0045535F"/>
    <w:rsid w:val="004561C0"/>
    <w:rsid w:val="004619A0"/>
    <w:rsid w:val="00461DED"/>
    <w:rsid w:val="004626EB"/>
    <w:rsid w:val="0046363D"/>
    <w:rsid w:val="00473147"/>
    <w:rsid w:val="004768F6"/>
    <w:rsid w:val="004859BA"/>
    <w:rsid w:val="004863F3"/>
    <w:rsid w:val="00491114"/>
    <w:rsid w:val="00492CF0"/>
    <w:rsid w:val="00492DF1"/>
    <w:rsid w:val="00495C8B"/>
    <w:rsid w:val="00497786"/>
    <w:rsid w:val="004B541E"/>
    <w:rsid w:val="004B7930"/>
    <w:rsid w:val="004C0BB9"/>
    <w:rsid w:val="004C2228"/>
    <w:rsid w:val="004C7037"/>
    <w:rsid w:val="004D089E"/>
    <w:rsid w:val="004D1ED3"/>
    <w:rsid w:val="004D5135"/>
    <w:rsid w:val="004D571B"/>
    <w:rsid w:val="004D6249"/>
    <w:rsid w:val="004D7D1D"/>
    <w:rsid w:val="004E1BB8"/>
    <w:rsid w:val="004E1DCD"/>
    <w:rsid w:val="004E464B"/>
    <w:rsid w:val="004F174F"/>
    <w:rsid w:val="004F67AC"/>
    <w:rsid w:val="00502D6C"/>
    <w:rsid w:val="005043F1"/>
    <w:rsid w:val="005047AB"/>
    <w:rsid w:val="005210CF"/>
    <w:rsid w:val="005215EE"/>
    <w:rsid w:val="005260CB"/>
    <w:rsid w:val="00531AAE"/>
    <w:rsid w:val="00532984"/>
    <w:rsid w:val="00533629"/>
    <w:rsid w:val="005349B8"/>
    <w:rsid w:val="00537377"/>
    <w:rsid w:val="00541D7D"/>
    <w:rsid w:val="00543087"/>
    <w:rsid w:val="00543E0F"/>
    <w:rsid w:val="00546689"/>
    <w:rsid w:val="0056219D"/>
    <w:rsid w:val="00562599"/>
    <w:rsid w:val="00563097"/>
    <w:rsid w:val="00567E29"/>
    <w:rsid w:val="00572078"/>
    <w:rsid w:val="0057250E"/>
    <w:rsid w:val="00572E19"/>
    <w:rsid w:val="00576114"/>
    <w:rsid w:val="0058232F"/>
    <w:rsid w:val="00583A4E"/>
    <w:rsid w:val="00586DED"/>
    <w:rsid w:val="00587A2D"/>
    <w:rsid w:val="00590960"/>
    <w:rsid w:val="00597619"/>
    <w:rsid w:val="005A50A3"/>
    <w:rsid w:val="005A5830"/>
    <w:rsid w:val="005C0F17"/>
    <w:rsid w:val="005C6A90"/>
    <w:rsid w:val="005D4BCE"/>
    <w:rsid w:val="005D5C0D"/>
    <w:rsid w:val="005D6438"/>
    <w:rsid w:val="005E1243"/>
    <w:rsid w:val="005E5E94"/>
    <w:rsid w:val="005F4192"/>
    <w:rsid w:val="00600FFB"/>
    <w:rsid w:val="006013F2"/>
    <w:rsid w:val="00606AEC"/>
    <w:rsid w:val="00616992"/>
    <w:rsid w:val="0062413A"/>
    <w:rsid w:val="006257A0"/>
    <w:rsid w:val="00627336"/>
    <w:rsid w:val="006338C0"/>
    <w:rsid w:val="00633F05"/>
    <w:rsid w:val="00635A78"/>
    <w:rsid w:val="00650ABB"/>
    <w:rsid w:val="00651CE5"/>
    <w:rsid w:val="00656469"/>
    <w:rsid w:val="00671452"/>
    <w:rsid w:val="006737DA"/>
    <w:rsid w:val="00684C81"/>
    <w:rsid w:val="0068609C"/>
    <w:rsid w:val="00690F82"/>
    <w:rsid w:val="006A5307"/>
    <w:rsid w:val="006A649C"/>
    <w:rsid w:val="006A7C7F"/>
    <w:rsid w:val="006B0CE3"/>
    <w:rsid w:val="006B6B89"/>
    <w:rsid w:val="006B6BA2"/>
    <w:rsid w:val="006B70DE"/>
    <w:rsid w:val="006C2207"/>
    <w:rsid w:val="006C40C9"/>
    <w:rsid w:val="006C70C9"/>
    <w:rsid w:val="006C75E1"/>
    <w:rsid w:val="006D0B85"/>
    <w:rsid w:val="006D37BA"/>
    <w:rsid w:val="006D6864"/>
    <w:rsid w:val="006E185D"/>
    <w:rsid w:val="006E3B8C"/>
    <w:rsid w:val="006E6BF3"/>
    <w:rsid w:val="006F1D42"/>
    <w:rsid w:val="006F66D3"/>
    <w:rsid w:val="0070513B"/>
    <w:rsid w:val="007105B8"/>
    <w:rsid w:val="007125EE"/>
    <w:rsid w:val="00712E5B"/>
    <w:rsid w:val="00716147"/>
    <w:rsid w:val="007245B5"/>
    <w:rsid w:val="00730CB8"/>
    <w:rsid w:val="00730E91"/>
    <w:rsid w:val="00731739"/>
    <w:rsid w:val="007332BA"/>
    <w:rsid w:val="00733F3C"/>
    <w:rsid w:val="00740CDE"/>
    <w:rsid w:val="00740FBE"/>
    <w:rsid w:val="00744841"/>
    <w:rsid w:val="00753A17"/>
    <w:rsid w:val="0076252F"/>
    <w:rsid w:val="00763101"/>
    <w:rsid w:val="00771D26"/>
    <w:rsid w:val="00773032"/>
    <w:rsid w:val="007873D3"/>
    <w:rsid w:val="007908DA"/>
    <w:rsid w:val="00790B26"/>
    <w:rsid w:val="0079463B"/>
    <w:rsid w:val="007A2B9B"/>
    <w:rsid w:val="007A74CD"/>
    <w:rsid w:val="007A75F1"/>
    <w:rsid w:val="007A7CFE"/>
    <w:rsid w:val="007A7F85"/>
    <w:rsid w:val="007B0894"/>
    <w:rsid w:val="007B0BEB"/>
    <w:rsid w:val="007C18B1"/>
    <w:rsid w:val="007C773B"/>
    <w:rsid w:val="007D16C4"/>
    <w:rsid w:val="007D7680"/>
    <w:rsid w:val="007E0B6E"/>
    <w:rsid w:val="007E330F"/>
    <w:rsid w:val="007E60CF"/>
    <w:rsid w:val="007E697A"/>
    <w:rsid w:val="007F0506"/>
    <w:rsid w:val="007F5B0C"/>
    <w:rsid w:val="00806B73"/>
    <w:rsid w:val="008070A7"/>
    <w:rsid w:val="008116CE"/>
    <w:rsid w:val="00811F39"/>
    <w:rsid w:val="00812D9D"/>
    <w:rsid w:val="00812EBE"/>
    <w:rsid w:val="0081469A"/>
    <w:rsid w:val="00816F3C"/>
    <w:rsid w:val="008179DA"/>
    <w:rsid w:val="008219E7"/>
    <w:rsid w:val="0082273C"/>
    <w:rsid w:val="00822A0A"/>
    <w:rsid w:val="00822A53"/>
    <w:rsid w:val="0082695C"/>
    <w:rsid w:val="00827A2E"/>
    <w:rsid w:val="0083040D"/>
    <w:rsid w:val="00832CE9"/>
    <w:rsid w:val="008348A0"/>
    <w:rsid w:val="0083536A"/>
    <w:rsid w:val="008411CC"/>
    <w:rsid w:val="008421F8"/>
    <w:rsid w:val="0085193C"/>
    <w:rsid w:val="00852273"/>
    <w:rsid w:val="00853EA7"/>
    <w:rsid w:val="0085523B"/>
    <w:rsid w:val="00862806"/>
    <w:rsid w:val="008628AD"/>
    <w:rsid w:val="00864F3A"/>
    <w:rsid w:val="00865969"/>
    <w:rsid w:val="0087425F"/>
    <w:rsid w:val="00875275"/>
    <w:rsid w:val="00884682"/>
    <w:rsid w:val="00884BA0"/>
    <w:rsid w:val="0088562E"/>
    <w:rsid w:val="00887AEB"/>
    <w:rsid w:val="0089229D"/>
    <w:rsid w:val="00893B25"/>
    <w:rsid w:val="0089492A"/>
    <w:rsid w:val="008A0173"/>
    <w:rsid w:val="008A06CC"/>
    <w:rsid w:val="008A0D02"/>
    <w:rsid w:val="008A5567"/>
    <w:rsid w:val="008A6AA3"/>
    <w:rsid w:val="008A7CB6"/>
    <w:rsid w:val="008B3E70"/>
    <w:rsid w:val="008B5B8B"/>
    <w:rsid w:val="008B6447"/>
    <w:rsid w:val="008B776B"/>
    <w:rsid w:val="008C618E"/>
    <w:rsid w:val="008D6EFF"/>
    <w:rsid w:val="008E13E9"/>
    <w:rsid w:val="008E77B0"/>
    <w:rsid w:val="008E7A1A"/>
    <w:rsid w:val="008F28F4"/>
    <w:rsid w:val="008F2A5F"/>
    <w:rsid w:val="008F560A"/>
    <w:rsid w:val="008F5F63"/>
    <w:rsid w:val="008F6081"/>
    <w:rsid w:val="00900537"/>
    <w:rsid w:val="0090126C"/>
    <w:rsid w:val="0090163C"/>
    <w:rsid w:val="00903F6C"/>
    <w:rsid w:val="00906FB0"/>
    <w:rsid w:val="0091225C"/>
    <w:rsid w:val="00915229"/>
    <w:rsid w:val="0092325E"/>
    <w:rsid w:val="00923405"/>
    <w:rsid w:val="00926E87"/>
    <w:rsid w:val="00934283"/>
    <w:rsid w:val="0093571E"/>
    <w:rsid w:val="00944E9E"/>
    <w:rsid w:val="00951B35"/>
    <w:rsid w:val="009529B7"/>
    <w:rsid w:val="00954406"/>
    <w:rsid w:val="009638E0"/>
    <w:rsid w:val="00966651"/>
    <w:rsid w:val="00970801"/>
    <w:rsid w:val="00973034"/>
    <w:rsid w:val="00974AF1"/>
    <w:rsid w:val="00983F9E"/>
    <w:rsid w:val="00987BCE"/>
    <w:rsid w:val="009907C5"/>
    <w:rsid w:val="00990E1F"/>
    <w:rsid w:val="009A66C7"/>
    <w:rsid w:val="009A6CDD"/>
    <w:rsid w:val="009B039A"/>
    <w:rsid w:val="009B0CA4"/>
    <w:rsid w:val="009B141B"/>
    <w:rsid w:val="009B2E8B"/>
    <w:rsid w:val="009B35C5"/>
    <w:rsid w:val="009C46EE"/>
    <w:rsid w:val="009C4985"/>
    <w:rsid w:val="009D44D9"/>
    <w:rsid w:val="009E167B"/>
    <w:rsid w:val="009E344D"/>
    <w:rsid w:val="009E3A04"/>
    <w:rsid w:val="009E41FA"/>
    <w:rsid w:val="009F080F"/>
    <w:rsid w:val="00A007CD"/>
    <w:rsid w:val="00A25449"/>
    <w:rsid w:val="00A34FD7"/>
    <w:rsid w:val="00A3565F"/>
    <w:rsid w:val="00A36E34"/>
    <w:rsid w:val="00A46ADC"/>
    <w:rsid w:val="00A46EE7"/>
    <w:rsid w:val="00A568C6"/>
    <w:rsid w:val="00A577FF"/>
    <w:rsid w:val="00A756BB"/>
    <w:rsid w:val="00A777F2"/>
    <w:rsid w:val="00A823BE"/>
    <w:rsid w:val="00A824D1"/>
    <w:rsid w:val="00A833DF"/>
    <w:rsid w:val="00A83663"/>
    <w:rsid w:val="00A9614B"/>
    <w:rsid w:val="00AA0046"/>
    <w:rsid w:val="00AA1828"/>
    <w:rsid w:val="00AA6037"/>
    <w:rsid w:val="00AA72DC"/>
    <w:rsid w:val="00AB4AFC"/>
    <w:rsid w:val="00AC2D98"/>
    <w:rsid w:val="00AC6FFB"/>
    <w:rsid w:val="00AD0E4E"/>
    <w:rsid w:val="00AD5138"/>
    <w:rsid w:val="00B00EE4"/>
    <w:rsid w:val="00B010CD"/>
    <w:rsid w:val="00B0610B"/>
    <w:rsid w:val="00B0704F"/>
    <w:rsid w:val="00B105C1"/>
    <w:rsid w:val="00B11A47"/>
    <w:rsid w:val="00B11E7B"/>
    <w:rsid w:val="00B20056"/>
    <w:rsid w:val="00B20545"/>
    <w:rsid w:val="00B27B2D"/>
    <w:rsid w:val="00B30283"/>
    <w:rsid w:val="00B30E0D"/>
    <w:rsid w:val="00B37AA9"/>
    <w:rsid w:val="00B40777"/>
    <w:rsid w:val="00B42329"/>
    <w:rsid w:val="00B435A1"/>
    <w:rsid w:val="00B4482F"/>
    <w:rsid w:val="00B46A11"/>
    <w:rsid w:val="00B54414"/>
    <w:rsid w:val="00B601D9"/>
    <w:rsid w:val="00B659DD"/>
    <w:rsid w:val="00B71BF1"/>
    <w:rsid w:val="00B72049"/>
    <w:rsid w:val="00B72FAC"/>
    <w:rsid w:val="00B8083D"/>
    <w:rsid w:val="00B83C17"/>
    <w:rsid w:val="00B87D11"/>
    <w:rsid w:val="00B91BDF"/>
    <w:rsid w:val="00B92ED0"/>
    <w:rsid w:val="00BA0B4B"/>
    <w:rsid w:val="00BA24B6"/>
    <w:rsid w:val="00BB26D0"/>
    <w:rsid w:val="00BB2B7F"/>
    <w:rsid w:val="00BC1118"/>
    <w:rsid w:val="00BC3ECF"/>
    <w:rsid w:val="00BC624E"/>
    <w:rsid w:val="00BD682C"/>
    <w:rsid w:val="00BD6E10"/>
    <w:rsid w:val="00BE0BE6"/>
    <w:rsid w:val="00BE363B"/>
    <w:rsid w:val="00BF1E72"/>
    <w:rsid w:val="00BF2500"/>
    <w:rsid w:val="00C0197B"/>
    <w:rsid w:val="00C02A42"/>
    <w:rsid w:val="00C059A0"/>
    <w:rsid w:val="00C10DD7"/>
    <w:rsid w:val="00C14952"/>
    <w:rsid w:val="00C218EF"/>
    <w:rsid w:val="00C21D93"/>
    <w:rsid w:val="00C22DA3"/>
    <w:rsid w:val="00C37FFC"/>
    <w:rsid w:val="00C401E3"/>
    <w:rsid w:val="00C4110F"/>
    <w:rsid w:val="00C439AE"/>
    <w:rsid w:val="00C44B7B"/>
    <w:rsid w:val="00C52ED9"/>
    <w:rsid w:val="00C56FAA"/>
    <w:rsid w:val="00C7322C"/>
    <w:rsid w:val="00C74B29"/>
    <w:rsid w:val="00C7529C"/>
    <w:rsid w:val="00C8097B"/>
    <w:rsid w:val="00C8277F"/>
    <w:rsid w:val="00C87A49"/>
    <w:rsid w:val="00C87A9D"/>
    <w:rsid w:val="00C920E6"/>
    <w:rsid w:val="00C9366A"/>
    <w:rsid w:val="00C953F2"/>
    <w:rsid w:val="00CA0321"/>
    <w:rsid w:val="00CA4C04"/>
    <w:rsid w:val="00CA71D0"/>
    <w:rsid w:val="00CB0222"/>
    <w:rsid w:val="00CC0B7E"/>
    <w:rsid w:val="00CC4F3F"/>
    <w:rsid w:val="00CC5AA6"/>
    <w:rsid w:val="00CD46C6"/>
    <w:rsid w:val="00CE65C3"/>
    <w:rsid w:val="00CF253C"/>
    <w:rsid w:val="00D00BAD"/>
    <w:rsid w:val="00D014DA"/>
    <w:rsid w:val="00D0557B"/>
    <w:rsid w:val="00D057B2"/>
    <w:rsid w:val="00D31C9C"/>
    <w:rsid w:val="00D33502"/>
    <w:rsid w:val="00D33E7F"/>
    <w:rsid w:val="00D34E32"/>
    <w:rsid w:val="00D43307"/>
    <w:rsid w:val="00D55329"/>
    <w:rsid w:val="00D56C33"/>
    <w:rsid w:val="00D57D7E"/>
    <w:rsid w:val="00D66FEC"/>
    <w:rsid w:val="00D735B5"/>
    <w:rsid w:val="00D74AC4"/>
    <w:rsid w:val="00D771BA"/>
    <w:rsid w:val="00D77711"/>
    <w:rsid w:val="00D805E6"/>
    <w:rsid w:val="00D84742"/>
    <w:rsid w:val="00D925DC"/>
    <w:rsid w:val="00D9776A"/>
    <w:rsid w:val="00DA02FD"/>
    <w:rsid w:val="00DA6BAF"/>
    <w:rsid w:val="00DB2ABF"/>
    <w:rsid w:val="00DC3635"/>
    <w:rsid w:val="00DC4E63"/>
    <w:rsid w:val="00DC512D"/>
    <w:rsid w:val="00DC679F"/>
    <w:rsid w:val="00DC69EE"/>
    <w:rsid w:val="00DC7A23"/>
    <w:rsid w:val="00DD5A2E"/>
    <w:rsid w:val="00DD6649"/>
    <w:rsid w:val="00DE5D94"/>
    <w:rsid w:val="00E07812"/>
    <w:rsid w:val="00E1212D"/>
    <w:rsid w:val="00E15D78"/>
    <w:rsid w:val="00E167B1"/>
    <w:rsid w:val="00E17A3C"/>
    <w:rsid w:val="00E21A48"/>
    <w:rsid w:val="00E23EA5"/>
    <w:rsid w:val="00E24CAE"/>
    <w:rsid w:val="00E27BEA"/>
    <w:rsid w:val="00E4132C"/>
    <w:rsid w:val="00E453FE"/>
    <w:rsid w:val="00E52B02"/>
    <w:rsid w:val="00E55316"/>
    <w:rsid w:val="00E56456"/>
    <w:rsid w:val="00E624FA"/>
    <w:rsid w:val="00E65663"/>
    <w:rsid w:val="00E72A35"/>
    <w:rsid w:val="00E73670"/>
    <w:rsid w:val="00E73C6F"/>
    <w:rsid w:val="00E75B10"/>
    <w:rsid w:val="00E76C84"/>
    <w:rsid w:val="00E77AE1"/>
    <w:rsid w:val="00E80B9B"/>
    <w:rsid w:val="00E9270E"/>
    <w:rsid w:val="00E93C5A"/>
    <w:rsid w:val="00E94694"/>
    <w:rsid w:val="00E9479D"/>
    <w:rsid w:val="00E94EFF"/>
    <w:rsid w:val="00EA3D49"/>
    <w:rsid w:val="00EA4344"/>
    <w:rsid w:val="00EA6BBA"/>
    <w:rsid w:val="00ED010F"/>
    <w:rsid w:val="00ED4E94"/>
    <w:rsid w:val="00ED7BF5"/>
    <w:rsid w:val="00ED7DF2"/>
    <w:rsid w:val="00ED7E91"/>
    <w:rsid w:val="00EE04A4"/>
    <w:rsid w:val="00EE3F87"/>
    <w:rsid w:val="00EF4080"/>
    <w:rsid w:val="00EF44AE"/>
    <w:rsid w:val="00EF4FD3"/>
    <w:rsid w:val="00EF773F"/>
    <w:rsid w:val="00F14296"/>
    <w:rsid w:val="00F14C19"/>
    <w:rsid w:val="00F1536D"/>
    <w:rsid w:val="00F159AC"/>
    <w:rsid w:val="00F21276"/>
    <w:rsid w:val="00F279AA"/>
    <w:rsid w:val="00F35780"/>
    <w:rsid w:val="00F4117A"/>
    <w:rsid w:val="00F551E4"/>
    <w:rsid w:val="00F650C6"/>
    <w:rsid w:val="00F66934"/>
    <w:rsid w:val="00F70D63"/>
    <w:rsid w:val="00F74B07"/>
    <w:rsid w:val="00F7547D"/>
    <w:rsid w:val="00F8007C"/>
    <w:rsid w:val="00F80D18"/>
    <w:rsid w:val="00F82271"/>
    <w:rsid w:val="00F8372D"/>
    <w:rsid w:val="00F84829"/>
    <w:rsid w:val="00F876E4"/>
    <w:rsid w:val="00F92E4F"/>
    <w:rsid w:val="00F943E8"/>
    <w:rsid w:val="00F94934"/>
    <w:rsid w:val="00F97116"/>
    <w:rsid w:val="00FA035F"/>
    <w:rsid w:val="00FA4291"/>
    <w:rsid w:val="00FA52DB"/>
    <w:rsid w:val="00FB51B1"/>
    <w:rsid w:val="00FB75FC"/>
    <w:rsid w:val="00FB7AEF"/>
    <w:rsid w:val="00FC3DC0"/>
    <w:rsid w:val="00FC4AF1"/>
    <w:rsid w:val="00FE1322"/>
    <w:rsid w:val="00FE1A17"/>
    <w:rsid w:val="00FE6C2E"/>
    <w:rsid w:val="00FE7708"/>
    <w:rsid w:val="00FF48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68A941D"/>
  <w15:docId w15:val="{C567A702-3328-41D2-BD55-F341DA122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uiPriority="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1"/>
    <w:lsdException w:name="Body Text Indent 3" w:uiPriority="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locked="1"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locked="1" w:uiPriority="71"/>
    <w:lsdException w:name="Colorful List Accent 5" w:uiPriority="72"/>
    <w:lsdException w:name="Colorful Grid Accent 5" w:locked="1"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locked="1" w:uiPriority="71"/>
    <w:lsdException w:name="Colorful List Accent 6" w:locked="1"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DF4"/>
    <w:pPr>
      <w:spacing w:after="160" w:line="259" w:lineRule="auto"/>
    </w:pPr>
    <w:rPr>
      <w:rFonts w:ascii="Trebuchet MS" w:eastAsiaTheme="minorHAnsi" w:hAnsi="Trebuchet MS" w:cstheme="minorBidi"/>
    </w:rPr>
  </w:style>
  <w:style w:type="paragraph" w:styleId="Heading1">
    <w:name w:val="heading 1"/>
    <w:next w:val="BodyText"/>
    <w:autoRedefine/>
    <w:uiPriority w:val="3"/>
    <w:qFormat/>
    <w:rsid w:val="005D6438"/>
    <w:pPr>
      <w:pBdr>
        <w:bottom w:val="single" w:sz="4" w:space="4" w:color="F2F2F2"/>
      </w:pBdr>
      <w:tabs>
        <w:tab w:val="left" w:pos="1530"/>
        <w:tab w:val="left" w:pos="6200"/>
      </w:tabs>
      <w:spacing w:before="240"/>
      <w:outlineLvl w:val="0"/>
    </w:pPr>
    <w:rPr>
      <w:rFonts w:ascii="Trebuchet MS" w:hAnsi="Trebuchet MS" w:cs="Myriad Pro"/>
      <w:b/>
      <w:bCs/>
      <w:color w:val="3F88F7"/>
      <w:sz w:val="40"/>
      <w:szCs w:val="48"/>
    </w:rPr>
  </w:style>
  <w:style w:type="paragraph" w:styleId="Heading2">
    <w:name w:val="heading 2"/>
    <w:next w:val="BodyText"/>
    <w:autoRedefine/>
    <w:uiPriority w:val="3"/>
    <w:qFormat/>
    <w:rsid w:val="005D6438"/>
    <w:pPr>
      <w:tabs>
        <w:tab w:val="left" w:pos="1530"/>
        <w:tab w:val="left" w:pos="6300"/>
      </w:tabs>
      <w:spacing w:before="240"/>
      <w:outlineLvl w:val="1"/>
    </w:pPr>
    <w:rPr>
      <w:rFonts w:ascii="Trebuchet MS" w:hAnsi="Trebuchet MS" w:cs="Myriad Pro"/>
      <w:b/>
      <w:sz w:val="34"/>
      <w:szCs w:val="48"/>
    </w:rPr>
  </w:style>
  <w:style w:type="paragraph" w:styleId="Heading3">
    <w:name w:val="heading 3"/>
    <w:next w:val="BodyText"/>
    <w:autoRedefine/>
    <w:uiPriority w:val="3"/>
    <w:qFormat/>
    <w:rsid w:val="005D6438"/>
    <w:pPr>
      <w:keepNext/>
      <w:widowControl w:val="0"/>
      <w:autoSpaceDE w:val="0"/>
      <w:autoSpaceDN w:val="0"/>
      <w:adjustRightInd w:val="0"/>
      <w:spacing w:before="240"/>
      <w:outlineLvl w:val="2"/>
    </w:pPr>
    <w:rPr>
      <w:rFonts w:ascii="Trebuchet MS" w:hAnsi="Trebuchet MS" w:cs="Myriad Pro"/>
      <w:b/>
      <w:bCs/>
      <w:color w:val="595959" w:themeColor="text1"/>
      <w:sz w:val="28"/>
    </w:rPr>
  </w:style>
  <w:style w:type="paragraph" w:styleId="Heading4">
    <w:name w:val="heading 4"/>
    <w:next w:val="BodyText"/>
    <w:link w:val="Heading4Char"/>
    <w:autoRedefine/>
    <w:uiPriority w:val="3"/>
    <w:unhideWhenUsed/>
    <w:qFormat/>
    <w:rsid w:val="00B0704F"/>
    <w:pPr>
      <w:suppressAutoHyphens/>
      <w:spacing w:before="240"/>
      <w:outlineLvl w:val="3"/>
    </w:pPr>
    <w:rPr>
      <w:rFonts w:ascii="Trebuchet MS" w:hAnsi="Trebuchet MS" w:cs="Arial"/>
      <w:b/>
      <w:bCs/>
      <w:caps/>
      <w:noProof/>
    </w:rPr>
  </w:style>
  <w:style w:type="paragraph" w:styleId="Heading5">
    <w:name w:val="heading 5"/>
    <w:basedOn w:val="Normal"/>
    <w:next w:val="Normal"/>
    <w:link w:val="Heading5Char"/>
    <w:uiPriority w:val="9"/>
    <w:semiHidden/>
    <w:rsid w:val="00D56C33"/>
    <w:pPr>
      <w:keepNext/>
      <w:keepLines/>
      <w:numPr>
        <w:ilvl w:val="4"/>
        <w:numId w:val="1"/>
      </w:numPr>
      <w:spacing w:before="200"/>
      <w:outlineLvl w:val="4"/>
    </w:pPr>
    <w:rPr>
      <w:rFonts w:eastAsia="MS Gothic"/>
      <w:color w:val="21561C"/>
    </w:rPr>
  </w:style>
  <w:style w:type="paragraph" w:styleId="Heading6">
    <w:name w:val="heading 6"/>
    <w:basedOn w:val="Normal"/>
    <w:next w:val="Normal"/>
    <w:link w:val="Heading6Char"/>
    <w:uiPriority w:val="9"/>
    <w:semiHidden/>
    <w:qFormat/>
    <w:rsid w:val="00D56C33"/>
    <w:pPr>
      <w:keepNext/>
      <w:keepLines/>
      <w:numPr>
        <w:ilvl w:val="5"/>
        <w:numId w:val="1"/>
      </w:numPr>
      <w:spacing w:before="200"/>
      <w:outlineLvl w:val="5"/>
    </w:pPr>
    <w:rPr>
      <w:rFonts w:eastAsia="MS Gothic"/>
      <w:i/>
      <w:iCs/>
      <w:color w:val="21561C"/>
    </w:rPr>
  </w:style>
  <w:style w:type="paragraph" w:styleId="Heading7">
    <w:name w:val="heading 7"/>
    <w:basedOn w:val="Normal"/>
    <w:next w:val="Normal"/>
    <w:link w:val="Heading7Char"/>
    <w:uiPriority w:val="9"/>
    <w:semiHidden/>
    <w:qFormat/>
    <w:rsid w:val="00D56C33"/>
    <w:pPr>
      <w:keepNext/>
      <w:keepLines/>
      <w:numPr>
        <w:ilvl w:val="6"/>
        <w:numId w:val="1"/>
      </w:numPr>
      <w:spacing w:before="200"/>
      <w:outlineLvl w:val="6"/>
    </w:pPr>
    <w:rPr>
      <w:rFonts w:eastAsia="MS Gothic"/>
      <w:i/>
      <w:iCs/>
      <w:color w:val="828282"/>
    </w:rPr>
  </w:style>
  <w:style w:type="paragraph" w:styleId="Heading8">
    <w:name w:val="heading 8"/>
    <w:basedOn w:val="Normal"/>
    <w:next w:val="Normal"/>
    <w:link w:val="Heading8Char"/>
    <w:uiPriority w:val="9"/>
    <w:semiHidden/>
    <w:qFormat/>
    <w:rsid w:val="00D56C33"/>
    <w:pPr>
      <w:keepNext/>
      <w:keepLines/>
      <w:numPr>
        <w:ilvl w:val="7"/>
        <w:numId w:val="1"/>
      </w:numPr>
      <w:spacing w:before="200"/>
      <w:outlineLvl w:val="7"/>
    </w:pPr>
    <w:rPr>
      <w:rFonts w:eastAsia="MS Gothic"/>
      <w:color w:val="828282"/>
      <w:sz w:val="20"/>
      <w:szCs w:val="20"/>
    </w:rPr>
  </w:style>
  <w:style w:type="paragraph" w:styleId="Heading9">
    <w:name w:val="heading 9"/>
    <w:aliases w:val="ArialCentered,VerdanaCentered"/>
    <w:basedOn w:val="Normal"/>
    <w:next w:val="Normal"/>
    <w:uiPriority w:val="9"/>
    <w:semiHidden/>
    <w:rsid w:val="00D56C33"/>
    <w:pPr>
      <w:numPr>
        <w:ilvl w:val="8"/>
        <w:numId w:val="1"/>
      </w:numPr>
      <w:spacing w:before="240" w:after="60"/>
      <w:jc w:val="center"/>
      <w:outlineLvl w:val="8"/>
    </w:pPr>
    <w:rPr>
      <w:rFonts w:ascii="Arial" w:hAnsi="Arial" w:cs="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3"/>
    <w:rsid w:val="00B0704F"/>
    <w:rPr>
      <w:rFonts w:ascii="Trebuchet MS" w:hAnsi="Trebuchet MS" w:cs="Arial"/>
      <w:b/>
      <w:bCs/>
      <w:caps/>
      <w:noProof/>
    </w:rPr>
  </w:style>
  <w:style w:type="character" w:customStyle="1" w:styleId="Heading5Char">
    <w:name w:val="Heading 5 Char"/>
    <w:link w:val="Heading5"/>
    <w:uiPriority w:val="9"/>
    <w:semiHidden/>
    <w:rsid w:val="000C4491"/>
    <w:rPr>
      <w:rFonts w:eastAsia="MS Gothic" w:cstheme="minorBidi"/>
      <w:color w:val="21561C"/>
      <w:sz w:val="22"/>
      <w:szCs w:val="24"/>
    </w:rPr>
  </w:style>
  <w:style w:type="character" w:customStyle="1" w:styleId="Heading6Char">
    <w:name w:val="Heading 6 Char"/>
    <w:link w:val="Heading6"/>
    <w:uiPriority w:val="9"/>
    <w:semiHidden/>
    <w:rsid w:val="000C4491"/>
    <w:rPr>
      <w:rFonts w:eastAsia="MS Gothic" w:cstheme="minorBidi"/>
      <w:i/>
      <w:iCs/>
      <w:color w:val="21561C"/>
      <w:sz w:val="22"/>
      <w:szCs w:val="24"/>
    </w:rPr>
  </w:style>
  <w:style w:type="character" w:customStyle="1" w:styleId="Heading7Char">
    <w:name w:val="Heading 7 Char"/>
    <w:link w:val="Heading7"/>
    <w:uiPriority w:val="9"/>
    <w:semiHidden/>
    <w:rsid w:val="000C4491"/>
    <w:rPr>
      <w:rFonts w:eastAsia="MS Gothic" w:cstheme="minorBidi"/>
      <w:i/>
      <w:iCs/>
      <w:color w:val="828282"/>
      <w:sz w:val="22"/>
      <w:szCs w:val="24"/>
    </w:rPr>
  </w:style>
  <w:style w:type="character" w:customStyle="1" w:styleId="Heading8Char">
    <w:name w:val="Heading 8 Char"/>
    <w:link w:val="Heading8"/>
    <w:uiPriority w:val="9"/>
    <w:semiHidden/>
    <w:rsid w:val="000C4491"/>
    <w:rPr>
      <w:rFonts w:eastAsia="MS Gothic" w:cstheme="minorBidi"/>
      <w:color w:val="828282"/>
    </w:rPr>
  </w:style>
  <w:style w:type="paragraph" w:styleId="Header">
    <w:name w:val="header"/>
    <w:basedOn w:val="Normal"/>
    <w:link w:val="HeaderChar"/>
    <w:uiPriority w:val="99"/>
    <w:semiHidden/>
    <w:rsid w:val="00085311"/>
    <w:pPr>
      <w:tabs>
        <w:tab w:val="center" w:pos="4320"/>
        <w:tab w:val="right" w:pos="8640"/>
      </w:tabs>
      <w:ind w:left="1440"/>
    </w:pPr>
    <w:rPr>
      <w:rFonts w:ascii="Myriad Pro" w:hAnsi="Myriad Pro"/>
    </w:rPr>
  </w:style>
  <w:style w:type="character" w:customStyle="1" w:styleId="HeaderChar">
    <w:name w:val="Header Char"/>
    <w:basedOn w:val="DefaultParagraphFont"/>
    <w:link w:val="Header"/>
    <w:uiPriority w:val="99"/>
    <w:semiHidden/>
    <w:rsid w:val="00473147"/>
    <w:rPr>
      <w:rFonts w:ascii="Myriad Pro" w:hAnsi="Myriad Pro"/>
    </w:rPr>
  </w:style>
  <w:style w:type="paragraph" w:styleId="Footer">
    <w:name w:val="footer"/>
    <w:autoRedefine/>
    <w:uiPriority w:val="5"/>
    <w:rsid w:val="00206976"/>
    <w:pPr>
      <w:tabs>
        <w:tab w:val="left" w:pos="1359"/>
        <w:tab w:val="left" w:pos="7200"/>
        <w:tab w:val="right" w:pos="8640"/>
      </w:tabs>
      <w:spacing w:after="0"/>
    </w:pPr>
    <w:rPr>
      <w:rFonts w:ascii="Trebuchet MS" w:hAnsi="Trebuchet MS" w:cs="Arial"/>
      <w:sz w:val="18"/>
    </w:rPr>
  </w:style>
  <w:style w:type="paragraph" w:styleId="BalloonText">
    <w:name w:val="Balloon Text"/>
    <w:basedOn w:val="Normal"/>
    <w:link w:val="BalloonTextChar"/>
    <w:uiPriority w:val="99"/>
    <w:semiHidden/>
    <w:unhideWhenUsed/>
    <w:rsid w:val="004626EB"/>
    <w:pPr>
      <w:ind w:left="1440"/>
    </w:pPr>
    <w:rPr>
      <w:rFonts w:ascii="Tahoma" w:hAnsi="Tahoma" w:cs="Tahoma"/>
      <w:sz w:val="16"/>
      <w:szCs w:val="16"/>
    </w:rPr>
  </w:style>
  <w:style w:type="character" w:customStyle="1" w:styleId="BalloonTextChar">
    <w:name w:val="Balloon Text Char"/>
    <w:link w:val="BalloonText"/>
    <w:uiPriority w:val="99"/>
    <w:semiHidden/>
    <w:rsid w:val="004626EB"/>
    <w:rPr>
      <w:rFonts w:ascii="Tahoma" w:hAnsi="Tahoma" w:cs="Tahoma"/>
      <w:sz w:val="16"/>
      <w:szCs w:val="16"/>
    </w:rPr>
  </w:style>
  <w:style w:type="paragraph" w:styleId="EnvelopeAddress">
    <w:name w:val="envelope address"/>
    <w:basedOn w:val="Normal"/>
    <w:uiPriority w:val="29"/>
    <w:semiHidden/>
    <w:pPr>
      <w:framePr w:w="7920" w:h="1980" w:hRule="exact" w:hSpace="180" w:wrap="auto" w:hAnchor="page" w:xAlign="center" w:yAlign="bottom"/>
      <w:ind w:left="2880"/>
    </w:pPr>
    <w:rPr>
      <w:rFonts w:ascii="Arial" w:hAnsi="Arial" w:cs="Arial"/>
      <w:spacing w:val="-5"/>
    </w:rPr>
  </w:style>
  <w:style w:type="character" w:styleId="PageNumber">
    <w:name w:val="page number"/>
    <w:uiPriority w:val="5"/>
    <w:semiHidden/>
    <w:rsid w:val="002D5BD1"/>
    <w:rPr>
      <w:rFonts w:ascii="Arial" w:hAnsi="Arial"/>
      <w:dstrike w:val="0"/>
      <w:color w:val="auto"/>
      <w:sz w:val="16"/>
      <w:u w:val="none"/>
      <w:vertAlign w:val="baseline"/>
    </w:rPr>
  </w:style>
  <w:style w:type="paragraph" w:styleId="TOC1">
    <w:name w:val="toc 1"/>
    <w:basedOn w:val="Normal"/>
    <w:next w:val="Normal"/>
    <w:uiPriority w:val="6"/>
    <w:semiHidden/>
    <w:rsid w:val="006B6BA2"/>
    <w:pPr>
      <w:tabs>
        <w:tab w:val="right" w:pos="9360"/>
      </w:tabs>
      <w:ind w:left="360"/>
    </w:pPr>
    <w:rPr>
      <w:b/>
      <w:sz w:val="32"/>
    </w:rPr>
  </w:style>
  <w:style w:type="paragraph" w:styleId="TOC2">
    <w:name w:val="toc 2"/>
    <w:basedOn w:val="Normal"/>
    <w:next w:val="Normal"/>
    <w:uiPriority w:val="6"/>
    <w:semiHidden/>
    <w:rsid w:val="006B6BA2"/>
    <w:pPr>
      <w:tabs>
        <w:tab w:val="right" w:leader="dot" w:pos="9360"/>
      </w:tabs>
      <w:spacing w:before="80" w:after="80"/>
      <w:ind w:left="720"/>
    </w:pPr>
    <w:rPr>
      <w:sz w:val="28"/>
    </w:rPr>
  </w:style>
  <w:style w:type="paragraph" w:styleId="TOC3">
    <w:name w:val="toc 3"/>
    <w:basedOn w:val="Normal"/>
    <w:next w:val="Normal"/>
    <w:uiPriority w:val="6"/>
    <w:semiHidden/>
    <w:rsid w:val="006B6BA2"/>
    <w:pPr>
      <w:tabs>
        <w:tab w:val="right" w:leader="dot" w:pos="9360"/>
      </w:tabs>
      <w:ind w:left="1080"/>
      <w:contextualSpacing/>
    </w:pPr>
  </w:style>
  <w:style w:type="table" w:customStyle="1" w:styleId="GridTable1Light1">
    <w:name w:val="Grid Table 1 Light1"/>
    <w:basedOn w:val="TableNormal"/>
    <w:uiPriority w:val="99"/>
    <w:rsid w:val="00944E9E"/>
    <w:tblPr>
      <w:tblStyleRowBandSize w:val="1"/>
      <w:tblStyleColBandSize w:val="1"/>
      <w:tblBorders>
        <w:top w:val="single" w:sz="4" w:space="0" w:color="BCBCBC"/>
        <w:left w:val="single" w:sz="4" w:space="0" w:color="BCBCBC"/>
        <w:bottom w:val="single" w:sz="4" w:space="0" w:color="BCBCBC"/>
        <w:right w:val="single" w:sz="4" w:space="0" w:color="BCBCBC"/>
        <w:insideH w:val="single" w:sz="4" w:space="0" w:color="BCBCBC"/>
        <w:insideV w:val="single" w:sz="4" w:space="0" w:color="BCBCBC"/>
      </w:tblBorders>
    </w:tblPr>
    <w:tblStylePr w:type="firstRow">
      <w:rPr>
        <w:b/>
        <w:bCs/>
      </w:rPr>
      <w:tblPr/>
      <w:tcPr>
        <w:tcBorders>
          <w:bottom w:val="single" w:sz="12" w:space="0" w:color="9B9B9B"/>
        </w:tcBorders>
      </w:tcPr>
    </w:tblStylePr>
    <w:tblStylePr w:type="lastRow">
      <w:rPr>
        <w:b/>
        <w:bCs/>
      </w:rPr>
      <w:tblPr/>
      <w:tcPr>
        <w:tcBorders>
          <w:top w:val="double" w:sz="2" w:space="0" w:color="9B9B9B"/>
        </w:tcBorders>
      </w:tcPr>
    </w:tblStylePr>
    <w:tblStylePr w:type="firstCol">
      <w:rPr>
        <w:b/>
        <w:bCs/>
      </w:rPr>
    </w:tblStylePr>
    <w:tblStylePr w:type="lastCol">
      <w:rPr>
        <w:b/>
        <w:bCs/>
      </w:rPr>
    </w:tblStylePr>
  </w:style>
  <w:style w:type="paragraph" w:styleId="Title">
    <w:name w:val="Title"/>
    <w:next w:val="BodyText"/>
    <w:link w:val="TitleChar"/>
    <w:autoRedefine/>
    <w:uiPriority w:val="5"/>
    <w:rsid w:val="005D643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560" w:lineRule="exact"/>
      <w:jc w:val="center"/>
    </w:pPr>
    <w:rPr>
      <w:rFonts w:ascii="Trebuchet MS" w:hAnsi="Trebuchet MS" w:cs="Myriad Pro"/>
      <w:b/>
      <w:bCs/>
      <w:sz w:val="48"/>
      <w:szCs w:val="44"/>
    </w:rPr>
  </w:style>
  <w:style w:type="character" w:customStyle="1" w:styleId="TitleChar">
    <w:name w:val="Title Char"/>
    <w:link w:val="Title"/>
    <w:uiPriority w:val="5"/>
    <w:rsid w:val="005D6438"/>
    <w:rPr>
      <w:rFonts w:ascii="Trebuchet MS" w:hAnsi="Trebuchet MS" w:cs="Myriad Pro"/>
      <w:b/>
      <w:bCs/>
      <w:sz w:val="48"/>
      <w:szCs w:val="44"/>
    </w:rPr>
  </w:style>
  <w:style w:type="table" w:styleId="TableGrid">
    <w:name w:val="Table Grid"/>
    <w:basedOn w:val="TableNormal"/>
    <w:uiPriority w:val="59"/>
    <w:rsid w:val="002D5BD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
    <w:name w:val="Grid Table 1 Light - Accent 61"/>
    <w:basedOn w:val="TableNormal"/>
    <w:uiPriority w:val="46"/>
    <w:rsid w:val="00733F3C"/>
    <w:tblPr>
      <w:tblStyleRowBandSize w:val="1"/>
      <w:tblStyleColBandSize w:val="1"/>
      <w:tblBorders>
        <w:top w:val="single" w:sz="4" w:space="0" w:color="CC9CD4" w:themeColor="accent6" w:themeTint="66"/>
        <w:left w:val="single" w:sz="4" w:space="0" w:color="CC9CD4" w:themeColor="accent6" w:themeTint="66"/>
        <w:bottom w:val="single" w:sz="4" w:space="0" w:color="CC9CD4" w:themeColor="accent6" w:themeTint="66"/>
        <w:right w:val="single" w:sz="4" w:space="0" w:color="CC9CD4" w:themeColor="accent6" w:themeTint="66"/>
        <w:insideH w:val="single" w:sz="4" w:space="0" w:color="CC9CD4" w:themeColor="accent6" w:themeTint="66"/>
        <w:insideV w:val="single" w:sz="4" w:space="0" w:color="CC9CD4" w:themeColor="accent6" w:themeTint="66"/>
      </w:tblBorders>
    </w:tblPr>
    <w:tblStylePr w:type="firstRow">
      <w:rPr>
        <w:b/>
        <w:bCs/>
      </w:rPr>
      <w:tblPr/>
      <w:tcPr>
        <w:tcBorders>
          <w:bottom w:val="single" w:sz="12" w:space="0" w:color="B36ABE" w:themeColor="accent6" w:themeTint="99"/>
        </w:tcBorders>
      </w:tcPr>
    </w:tblStylePr>
    <w:tblStylePr w:type="lastRow">
      <w:rPr>
        <w:b/>
        <w:bCs/>
      </w:rPr>
      <w:tblPr/>
      <w:tcPr>
        <w:tcBorders>
          <w:top w:val="double" w:sz="2" w:space="0" w:color="B36ABE" w:themeColor="accent6" w:themeTint="99"/>
        </w:tcBorders>
      </w:tcPr>
    </w:tblStylePr>
    <w:tblStylePr w:type="firstCol">
      <w:rPr>
        <w:b/>
        <w:bCs/>
      </w:rPr>
    </w:tblStylePr>
    <w:tblStylePr w:type="lastCol">
      <w:rPr>
        <w:b/>
        <w:bCs/>
      </w:rPr>
    </w:tblStylePr>
  </w:style>
  <w:style w:type="paragraph" w:styleId="BodyTextIndent">
    <w:name w:val="Body Text Indent"/>
    <w:basedOn w:val="BodyText"/>
    <w:next w:val="BodyText"/>
    <w:link w:val="BodyTextIndentChar"/>
    <w:autoRedefine/>
    <w:uiPriority w:val="1"/>
    <w:rsid w:val="00461DED"/>
    <w:pPr>
      <w:ind w:left="360"/>
    </w:pPr>
  </w:style>
  <w:style w:type="paragraph" w:customStyle="1" w:styleId="Bullet1">
    <w:name w:val="Bullet 1"/>
    <w:autoRedefine/>
    <w:uiPriority w:val="2"/>
    <w:qFormat/>
    <w:rsid w:val="00275282"/>
    <w:pPr>
      <w:numPr>
        <w:numId w:val="4"/>
      </w:numPr>
      <w:tabs>
        <w:tab w:val="left" w:pos="360"/>
      </w:tabs>
      <w:spacing w:after="60" w:line="300" w:lineRule="atLeast"/>
    </w:pPr>
    <w:rPr>
      <w:rFonts w:ascii="Trebuchet MS" w:hAnsi="Trebuchet MS" w:cs="Myriad Pro"/>
    </w:rPr>
  </w:style>
  <w:style w:type="paragraph" w:customStyle="1" w:styleId="Bullet2">
    <w:name w:val="Bullet 2"/>
    <w:autoRedefine/>
    <w:uiPriority w:val="2"/>
    <w:qFormat/>
    <w:rsid w:val="00130E17"/>
    <w:pPr>
      <w:numPr>
        <w:numId w:val="5"/>
      </w:numPr>
      <w:spacing w:after="60" w:line="300" w:lineRule="atLeast"/>
      <w:ind w:left="1080"/>
    </w:pPr>
    <w:rPr>
      <w:rFonts w:ascii="Trebuchet MS" w:hAnsi="Trebuchet MS" w:cs="Myriad Pro"/>
      <w:bCs/>
    </w:rPr>
  </w:style>
  <w:style w:type="paragraph" w:customStyle="1" w:styleId="Bullet3">
    <w:name w:val="Bullet 3"/>
    <w:autoRedefine/>
    <w:uiPriority w:val="2"/>
    <w:qFormat/>
    <w:rsid w:val="00130E17"/>
    <w:pPr>
      <w:numPr>
        <w:numId w:val="6"/>
      </w:numPr>
      <w:spacing w:after="60" w:line="300" w:lineRule="atLeast"/>
    </w:pPr>
    <w:rPr>
      <w:rFonts w:ascii="Trebuchet MS" w:hAnsi="Trebuchet MS" w:cs="Myriad Pro"/>
      <w:bCs/>
    </w:rPr>
  </w:style>
  <w:style w:type="character" w:styleId="Hyperlink">
    <w:name w:val="Hyperlink"/>
    <w:uiPriority w:val="99"/>
    <w:unhideWhenUsed/>
    <w:rsid w:val="00ED010F"/>
    <w:rPr>
      <w:color w:val="003865" w:themeColor="accent2"/>
      <w:u w:val="single"/>
    </w:rPr>
  </w:style>
  <w:style w:type="paragraph" w:customStyle="1" w:styleId="Lozenge">
    <w:name w:val="Lozenge"/>
    <w:autoRedefine/>
    <w:uiPriority w:val="5"/>
    <w:rsid w:val="00130E17"/>
    <w:pPr>
      <w:spacing w:line="300" w:lineRule="atLeast"/>
    </w:pPr>
    <w:rPr>
      <w:rFonts w:ascii="Trebuchet MS" w:hAnsi="Trebuchet MS" w:cs="Myriad Pro"/>
      <w:b/>
      <w:bCs/>
      <w:color w:val="FFFFFF" w:themeColor="background1"/>
      <w:sz w:val="24"/>
      <w:szCs w:val="72"/>
    </w:rPr>
  </w:style>
  <w:style w:type="paragraph" w:customStyle="1" w:styleId="Note">
    <w:name w:val="Note"/>
    <w:next w:val="BodyText"/>
    <w:autoRedefine/>
    <w:uiPriority w:val="4"/>
    <w:qFormat/>
    <w:rsid w:val="00130E17"/>
    <w:pPr>
      <w:numPr>
        <w:numId w:val="3"/>
      </w:numPr>
      <w:tabs>
        <w:tab w:val="left" w:pos="720"/>
      </w:tabs>
      <w:suppressAutoHyphens/>
      <w:spacing w:line="300" w:lineRule="atLeast"/>
    </w:pPr>
    <w:rPr>
      <w:rFonts w:ascii="Trebuchet MS" w:hAnsi="Trebuchet MS" w:cs="Myriad Pro"/>
      <w:bCs/>
      <w:i/>
    </w:rPr>
  </w:style>
  <w:style w:type="paragraph" w:customStyle="1" w:styleId="Caution">
    <w:name w:val="Caution"/>
    <w:next w:val="BodyText"/>
    <w:autoRedefine/>
    <w:uiPriority w:val="4"/>
    <w:qFormat/>
    <w:rsid w:val="00130E17"/>
    <w:pPr>
      <w:numPr>
        <w:numId w:val="7"/>
      </w:numPr>
      <w:pBdr>
        <w:top w:val="outset" w:sz="8" w:space="4" w:color="F0445A"/>
        <w:bottom w:val="outset" w:sz="8" w:space="4" w:color="F0445A"/>
      </w:pBdr>
      <w:suppressAutoHyphens/>
      <w:spacing w:line="300" w:lineRule="atLeast"/>
      <w:ind w:left="907" w:hanging="907"/>
      <w:contextualSpacing/>
    </w:pPr>
    <w:rPr>
      <w:rFonts w:ascii="Trebuchet MS" w:hAnsi="Trebuchet MS" w:cs="Myriad Pro"/>
      <w:b/>
    </w:rPr>
  </w:style>
  <w:style w:type="paragraph" w:styleId="Revision">
    <w:name w:val="Revision"/>
    <w:hidden/>
    <w:uiPriority w:val="99"/>
    <w:semiHidden/>
    <w:rsid w:val="002C63C2"/>
    <w:pPr>
      <w:spacing w:before="160"/>
    </w:pPr>
    <w:rPr>
      <w:rFonts w:ascii="Myriad Pro" w:hAnsi="Myriad Pro"/>
      <w:color w:val="595959"/>
      <w:szCs w:val="24"/>
    </w:rPr>
  </w:style>
  <w:style w:type="character" w:customStyle="1" w:styleId="BodyTextIndentChar">
    <w:name w:val="Body Text Indent Char"/>
    <w:basedOn w:val="DefaultParagraphFont"/>
    <w:link w:val="BodyTextIndent"/>
    <w:uiPriority w:val="1"/>
    <w:rsid w:val="00461DED"/>
  </w:style>
  <w:style w:type="paragraph" w:customStyle="1" w:styleId="NoteIndented1">
    <w:name w:val="Note Indented 1"/>
    <w:basedOn w:val="Note"/>
    <w:next w:val="BodyText"/>
    <w:autoRedefine/>
    <w:uiPriority w:val="4"/>
    <w:rsid w:val="0079463B"/>
    <w:pPr>
      <w:ind w:left="360"/>
    </w:pPr>
  </w:style>
  <w:style w:type="paragraph" w:customStyle="1" w:styleId="NoteIndented2">
    <w:name w:val="Note Indented 2"/>
    <w:basedOn w:val="Note"/>
    <w:next w:val="BodyText"/>
    <w:autoRedefine/>
    <w:uiPriority w:val="4"/>
    <w:rsid w:val="0079463B"/>
    <w:pPr>
      <w:ind w:left="720"/>
    </w:pPr>
  </w:style>
  <w:style w:type="table" w:styleId="ColorfulGrid-Accent5">
    <w:name w:val="Colorful Grid Accent 5"/>
    <w:basedOn w:val="TableNormal"/>
    <w:uiPriority w:val="73"/>
    <w:locked/>
    <w:rsid w:val="001A78C0"/>
    <w:rPr>
      <w:color w:val="595959"/>
    </w:rPr>
    <w:tblPr>
      <w:tblStyleRowBandSize w:val="1"/>
      <w:tblStyleColBandSize w:val="1"/>
      <w:tblBorders>
        <w:insideH w:val="single" w:sz="4" w:space="0" w:color="FFFFFF"/>
      </w:tblBorders>
    </w:tblPr>
    <w:tcPr>
      <w:shd w:val="clear" w:color="auto" w:fill="FFDBC1"/>
    </w:tcPr>
    <w:tblStylePr w:type="firstRow">
      <w:rPr>
        <w:b/>
        <w:bCs/>
      </w:rPr>
      <w:tblPr/>
      <w:tcPr>
        <w:shd w:val="clear" w:color="auto" w:fill="FFB783"/>
      </w:tcPr>
    </w:tblStylePr>
    <w:tblStylePr w:type="lastRow">
      <w:rPr>
        <w:b/>
        <w:bCs/>
        <w:color w:val="595959"/>
      </w:rPr>
      <w:tblPr/>
      <w:tcPr>
        <w:shd w:val="clear" w:color="auto" w:fill="FFB783"/>
      </w:tcPr>
    </w:tblStylePr>
    <w:tblStylePr w:type="firstCol">
      <w:rPr>
        <w:color w:val="FFFFFF"/>
      </w:rPr>
      <w:tblPr/>
      <w:tcPr>
        <w:shd w:val="clear" w:color="auto" w:fill="963F00"/>
      </w:tcPr>
    </w:tblStylePr>
    <w:tblStylePr w:type="lastCol">
      <w:rPr>
        <w:color w:val="FFFFFF"/>
      </w:rPr>
      <w:tblPr/>
      <w:tcPr>
        <w:shd w:val="clear" w:color="auto" w:fill="963F00"/>
      </w:tcPr>
    </w:tblStylePr>
    <w:tblStylePr w:type="band1Vert">
      <w:tblPr/>
      <w:tcPr>
        <w:shd w:val="clear" w:color="auto" w:fill="FFA565"/>
      </w:tcPr>
    </w:tblStylePr>
    <w:tblStylePr w:type="band1Horz">
      <w:tblPr/>
      <w:tcPr>
        <w:shd w:val="clear" w:color="auto" w:fill="FFA565"/>
      </w:tcPr>
    </w:tblStylePr>
  </w:style>
  <w:style w:type="table" w:styleId="ColorfulGrid-Accent4">
    <w:name w:val="Colorful Grid Accent 4"/>
    <w:basedOn w:val="TableNormal"/>
    <w:uiPriority w:val="73"/>
    <w:locked/>
    <w:rsid w:val="001A78C0"/>
    <w:rPr>
      <w:color w:val="595959"/>
    </w:rPr>
    <w:tblPr>
      <w:tblStyleRowBandSize w:val="1"/>
      <w:tblStyleColBandSize w:val="1"/>
      <w:tblBorders>
        <w:insideH w:val="single" w:sz="4" w:space="0" w:color="FFFFFF"/>
      </w:tblBorders>
    </w:tblPr>
    <w:tcPr>
      <w:shd w:val="clear" w:color="auto" w:fill="FFBACF"/>
    </w:tcPr>
    <w:tblStylePr w:type="firstRow">
      <w:rPr>
        <w:b/>
        <w:bCs/>
      </w:rPr>
      <w:tblPr/>
      <w:tcPr>
        <w:shd w:val="clear" w:color="auto" w:fill="FF75A0"/>
      </w:tcPr>
    </w:tblStylePr>
    <w:tblStylePr w:type="lastRow">
      <w:rPr>
        <w:b/>
        <w:bCs/>
        <w:color w:val="595959"/>
      </w:rPr>
      <w:tblPr/>
      <w:tcPr>
        <w:shd w:val="clear" w:color="auto" w:fill="FF75A0"/>
      </w:tcPr>
    </w:tblStylePr>
    <w:tblStylePr w:type="firstCol">
      <w:rPr>
        <w:color w:val="FFFFFF"/>
      </w:rPr>
      <w:tblPr/>
      <w:tcPr>
        <w:shd w:val="clear" w:color="auto" w:fill="7B0026"/>
      </w:tcPr>
    </w:tblStylePr>
    <w:tblStylePr w:type="lastCol">
      <w:rPr>
        <w:color w:val="FFFFFF"/>
      </w:rPr>
      <w:tblPr/>
      <w:tcPr>
        <w:shd w:val="clear" w:color="auto" w:fill="7B0026"/>
      </w:tcPr>
    </w:tblStylePr>
    <w:tblStylePr w:type="band1Vert">
      <w:tblPr/>
      <w:tcPr>
        <w:shd w:val="clear" w:color="auto" w:fill="FF5388"/>
      </w:tcPr>
    </w:tblStylePr>
    <w:tblStylePr w:type="band1Horz">
      <w:tblPr/>
      <w:tcPr>
        <w:shd w:val="clear" w:color="auto" w:fill="FF5388"/>
      </w:tcPr>
    </w:tblStylePr>
  </w:style>
  <w:style w:type="table" w:styleId="ColorfulShading-Accent6">
    <w:name w:val="Colorful Shading Accent 6"/>
    <w:basedOn w:val="TableNormal"/>
    <w:uiPriority w:val="71"/>
    <w:locked/>
    <w:rsid w:val="001A78C0"/>
    <w:rPr>
      <w:color w:val="595959"/>
    </w:rPr>
    <w:tblPr>
      <w:tblStyleRowBandSize w:val="1"/>
      <w:tblStyleColBandSize w:val="1"/>
      <w:tblBorders>
        <w:top w:val="single" w:sz="24" w:space="0" w:color="C95500"/>
        <w:left w:val="single" w:sz="4" w:space="0" w:color="642F6C"/>
        <w:bottom w:val="single" w:sz="4" w:space="0" w:color="642F6C"/>
        <w:right w:val="single" w:sz="4" w:space="0" w:color="642F6C"/>
        <w:insideH w:val="single" w:sz="4" w:space="0" w:color="FFFFFF"/>
        <w:insideV w:val="single" w:sz="4" w:space="0" w:color="FFFFFF"/>
      </w:tblBorders>
    </w:tblPr>
    <w:tcPr>
      <w:shd w:val="clear" w:color="auto" w:fill="F2E6F4"/>
    </w:tcPr>
    <w:tblStylePr w:type="firstRow">
      <w:rPr>
        <w:b/>
        <w:bCs/>
      </w:rPr>
      <w:tblPr/>
      <w:tcPr>
        <w:tcBorders>
          <w:top w:val="nil"/>
          <w:left w:val="nil"/>
          <w:bottom w:val="single" w:sz="24" w:space="0" w:color="C955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B1C40"/>
      </w:tcPr>
    </w:tblStylePr>
    <w:tblStylePr w:type="firstCol">
      <w:rPr>
        <w:color w:val="FFFFFF"/>
      </w:rPr>
      <w:tblPr/>
      <w:tcPr>
        <w:tcBorders>
          <w:top w:val="nil"/>
          <w:left w:val="nil"/>
          <w:bottom w:val="nil"/>
          <w:right w:val="nil"/>
          <w:insideH w:val="single" w:sz="4" w:space="0" w:color="3B1C40"/>
          <w:insideV w:val="nil"/>
        </w:tcBorders>
        <w:shd w:val="clear" w:color="auto" w:fill="3B1C40"/>
      </w:tcPr>
    </w:tblStylePr>
    <w:tblStylePr w:type="lastCol">
      <w:rPr>
        <w:color w:val="FFFFFF"/>
      </w:rPr>
      <w:tblPr/>
      <w:tcPr>
        <w:tcBorders>
          <w:top w:val="nil"/>
          <w:left w:val="nil"/>
          <w:bottom w:val="nil"/>
          <w:right w:val="nil"/>
          <w:insideH w:val="nil"/>
          <w:insideV w:val="nil"/>
        </w:tcBorders>
        <w:shd w:val="clear" w:color="auto" w:fill="3B1C40"/>
      </w:tcPr>
    </w:tblStylePr>
    <w:tblStylePr w:type="band1Vert">
      <w:tblPr/>
      <w:tcPr>
        <w:shd w:val="clear" w:color="auto" w:fill="CC9CD4"/>
      </w:tcPr>
    </w:tblStylePr>
    <w:tblStylePr w:type="band1Horz">
      <w:tblPr/>
      <w:tcPr>
        <w:shd w:val="clear" w:color="auto" w:fill="C083C9"/>
      </w:tcPr>
    </w:tblStylePr>
    <w:tblStylePr w:type="neCell">
      <w:rPr>
        <w:color w:val="595959"/>
      </w:rPr>
    </w:tblStylePr>
    <w:tblStylePr w:type="nwCell">
      <w:rPr>
        <w:color w:val="595959"/>
      </w:rPr>
    </w:tblStylePr>
  </w:style>
  <w:style w:type="table" w:styleId="ColorfulShading-Accent5">
    <w:name w:val="Colorful Shading Accent 5"/>
    <w:basedOn w:val="TableNormal"/>
    <w:uiPriority w:val="71"/>
    <w:locked/>
    <w:rsid w:val="001A78C0"/>
    <w:rPr>
      <w:color w:val="595959"/>
    </w:rPr>
    <w:tblPr>
      <w:tblStyleRowBandSize w:val="1"/>
      <w:tblStyleColBandSize w:val="1"/>
      <w:tblBorders>
        <w:top w:val="single" w:sz="24" w:space="0" w:color="642F6C"/>
        <w:left w:val="single" w:sz="4" w:space="0" w:color="C95500"/>
        <w:bottom w:val="single" w:sz="4" w:space="0" w:color="C95500"/>
        <w:right w:val="single" w:sz="4" w:space="0" w:color="C95500"/>
        <w:insideH w:val="single" w:sz="4" w:space="0" w:color="FFFFFF"/>
        <w:insideV w:val="single" w:sz="4" w:space="0" w:color="FFFFFF"/>
      </w:tblBorders>
    </w:tblPr>
    <w:tcPr>
      <w:shd w:val="clear" w:color="auto" w:fill="FFEDE0"/>
    </w:tcPr>
    <w:tblStylePr w:type="firstRow">
      <w:rPr>
        <w:b/>
        <w:bCs/>
      </w:rPr>
      <w:tblPr/>
      <w:tcPr>
        <w:tcBorders>
          <w:top w:val="nil"/>
          <w:left w:val="nil"/>
          <w:bottom w:val="single" w:sz="24" w:space="0" w:color="642F6C"/>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83200"/>
      </w:tcPr>
    </w:tblStylePr>
    <w:tblStylePr w:type="firstCol">
      <w:rPr>
        <w:color w:val="FFFFFF"/>
      </w:rPr>
      <w:tblPr/>
      <w:tcPr>
        <w:tcBorders>
          <w:top w:val="nil"/>
          <w:left w:val="nil"/>
          <w:bottom w:val="nil"/>
          <w:right w:val="nil"/>
          <w:insideH w:val="single" w:sz="4" w:space="0" w:color="783200"/>
          <w:insideV w:val="nil"/>
        </w:tcBorders>
        <w:shd w:val="clear" w:color="auto" w:fill="783200"/>
      </w:tcPr>
    </w:tblStylePr>
    <w:tblStylePr w:type="lastCol">
      <w:rPr>
        <w:color w:val="FFFFFF"/>
      </w:rPr>
      <w:tblPr/>
      <w:tcPr>
        <w:tcBorders>
          <w:top w:val="nil"/>
          <w:left w:val="nil"/>
          <w:bottom w:val="nil"/>
          <w:right w:val="nil"/>
          <w:insideH w:val="nil"/>
          <w:insideV w:val="nil"/>
        </w:tcBorders>
        <w:shd w:val="clear" w:color="auto" w:fill="783200"/>
      </w:tcPr>
    </w:tblStylePr>
    <w:tblStylePr w:type="band1Vert">
      <w:tblPr/>
      <w:tcPr>
        <w:shd w:val="clear" w:color="auto" w:fill="FFB783"/>
      </w:tcPr>
    </w:tblStylePr>
    <w:tblStylePr w:type="band1Horz">
      <w:tblPr/>
      <w:tcPr>
        <w:shd w:val="clear" w:color="auto" w:fill="FFA565"/>
      </w:tcPr>
    </w:tblStylePr>
    <w:tblStylePr w:type="neCell">
      <w:rPr>
        <w:color w:val="595959"/>
      </w:rPr>
    </w:tblStylePr>
    <w:tblStylePr w:type="nwCell">
      <w:rPr>
        <w:color w:val="595959"/>
      </w:rPr>
    </w:tblStylePr>
  </w:style>
  <w:style w:type="table" w:styleId="ColorfulList-Accent6">
    <w:name w:val="Colorful List Accent 6"/>
    <w:basedOn w:val="TableNormal"/>
    <w:uiPriority w:val="72"/>
    <w:locked/>
    <w:rsid w:val="001A78C0"/>
    <w:rPr>
      <w:color w:val="595959"/>
    </w:rPr>
    <w:tblPr>
      <w:tblStyleRowBandSize w:val="1"/>
      <w:tblStyleColBandSize w:val="1"/>
    </w:tblPr>
    <w:tcPr>
      <w:shd w:val="clear" w:color="auto" w:fill="F2E6F4"/>
    </w:tcPr>
    <w:tblStylePr w:type="firstRow">
      <w:rPr>
        <w:b/>
        <w:bCs/>
        <w:color w:val="FFFFFF"/>
      </w:rPr>
      <w:tblPr/>
      <w:tcPr>
        <w:tcBorders>
          <w:bottom w:val="single" w:sz="12" w:space="0" w:color="FFFFFF"/>
        </w:tcBorders>
        <w:shd w:val="clear" w:color="auto" w:fill="A04300"/>
      </w:tcPr>
    </w:tblStylePr>
    <w:tblStylePr w:type="lastRow">
      <w:rPr>
        <w:b/>
        <w:bCs/>
        <w:color w:val="A04300"/>
      </w:rPr>
      <w:tblPr/>
      <w:tcPr>
        <w:tcBorders>
          <w:top w:val="single" w:sz="12" w:space="0" w:color="595959"/>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C1E4"/>
      </w:tcPr>
    </w:tblStylePr>
    <w:tblStylePr w:type="band1Horz">
      <w:tblPr/>
      <w:tcPr>
        <w:shd w:val="clear" w:color="auto" w:fill="E5CDE9"/>
      </w:tcPr>
    </w:tblStylePr>
  </w:style>
  <w:style w:type="table" w:styleId="MediumList2-Accent5">
    <w:name w:val="Medium List 2 Accent 5"/>
    <w:basedOn w:val="TableNormal"/>
    <w:uiPriority w:val="66"/>
    <w:rsid w:val="001A78C0"/>
    <w:rPr>
      <w:rFonts w:eastAsia="MS Gothic"/>
      <w:color w:val="595959"/>
    </w:rPr>
    <w:tblPr>
      <w:tblStyleRowBandSize w:val="1"/>
      <w:tblStyleColBandSize w:val="1"/>
      <w:tblBorders>
        <w:top w:val="single" w:sz="8" w:space="0" w:color="C95500"/>
        <w:left w:val="single" w:sz="8" w:space="0" w:color="C95500"/>
        <w:bottom w:val="single" w:sz="8" w:space="0" w:color="C95500"/>
        <w:right w:val="single" w:sz="8" w:space="0" w:color="C95500"/>
      </w:tblBorders>
    </w:tblPr>
    <w:tblStylePr w:type="firstRow">
      <w:rPr>
        <w:sz w:val="24"/>
        <w:szCs w:val="24"/>
      </w:rPr>
      <w:tblPr/>
      <w:tcPr>
        <w:tcBorders>
          <w:top w:val="nil"/>
          <w:left w:val="nil"/>
          <w:bottom w:val="single" w:sz="24" w:space="0" w:color="C95500"/>
          <w:right w:val="nil"/>
          <w:insideH w:val="nil"/>
          <w:insideV w:val="nil"/>
        </w:tcBorders>
        <w:shd w:val="clear" w:color="auto" w:fill="FFFFFF"/>
      </w:tcPr>
    </w:tblStylePr>
    <w:tblStylePr w:type="lastRow">
      <w:tblPr/>
      <w:tcPr>
        <w:tcBorders>
          <w:top w:val="single" w:sz="8" w:space="0" w:color="C95500"/>
          <w:left w:val="nil"/>
          <w:bottom w:val="nil"/>
          <w:right w:val="nil"/>
          <w:insideH w:val="nil"/>
          <w:insideV w:val="nil"/>
        </w:tcBorders>
        <w:shd w:val="clear" w:color="auto" w:fill="FFFFFF"/>
      </w:tcPr>
    </w:tblStylePr>
    <w:tblStylePr w:type="firstCol">
      <w:tblPr/>
      <w:tcPr>
        <w:tcBorders>
          <w:top w:val="nil"/>
          <w:left w:val="nil"/>
          <w:bottom w:val="nil"/>
          <w:right w:val="single" w:sz="8" w:space="0" w:color="C95500"/>
          <w:insideH w:val="nil"/>
          <w:insideV w:val="nil"/>
        </w:tcBorders>
        <w:shd w:val="clear" w:color="auto" w:fill="FFFFFF"/>
      </w:tcPr>
    </w:tblStylePr>
    <w:tblStylePr w:type="lastCol">
      <w:tblPr/>
      <w:tcPr>
        <w:tcBorders>
          <w:top w:val="nil"/>
          <w:left w:val="single" w:sz="8" w:space="0" w:color="C955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D2B2"/>
      </w:tcPr>
    </w:tblStylePr>
    <w:tblStylePr w:type="band1Horz">
      <w:tblPr/>
      <w:tcPr>
        <w:tcBorders>
          <w:top w:val="nil"/>
          <w:bottom w:val="nil"/>
          <w:insideH w:val="nil"/>
          <w:insideV w:val="nil"/>
        </w:tcBorders>
        <w:shd w:val="clear" w:color="auto" w:fill="FFD2B2"/>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1A78C0"/>
    <w:rPr>
      <w:rFonts w:eastAsia="MS Gothic"/>
      <w:color w:val="595959"/>
    </w:rPr>
    <w:tblPr>
      <w:tblStyleRowBandSize w:val="1"/>
      <w:tblStyleColBandSize w:val="1"/>
      <w:tblBorders>
        <w:top w:val="single" w:sz="8" w:space="0" w:color="642F6C"/>
        <w:left w:val="single" w:sz="8" w:space="0" w:color="642F6C"/>
        <w:bottom w:val="single" w:sz="8" w:space="0" w:color="642F6C"/>
        <w:right w:val="single" w:sz="8" w:space="0" w:color="642F6C"/>
      </w:tblBorders>
    </w:tblPr>
    <w:tblStylePr w:type="firstRow">
      <w:rPr>
        <w:sz w:val="24"/>
        <w:szCs w:val="24"/>
      </w:rPr>
      <w:tblPr/>
      <w:tcPr>
        <w:tcBorders>
          <w:top w:val="nil"/>
          <w:left w:val="nil"/>
          <w:bottom w:val="single" w:sz="24" w:space="0" w:color="642F6C"/>
          <w:right w:val="nil"/>
          <w:insideH w:val="nil"/>
          <w:insideV w:val="nil"/>
        </w:tcBorders>
        <w:shd w:val="clear" w:color="auto" w:fill="FFFFFF"/>
      </w:tcPr>
    </w:tblStylePr>
    <w:tblStylePr w:type="lastRow">
      <w:tblPr/>
      <w:tcPr>
        <w:tcBorders>
          <w:top w:val="single" w:sz="8" w:space="0" w:color="642F6C"/>
          <w:left w:val="nil"/>
          <w:bottom w:val="nil"/>
          <w:right w:val="nil"/>
          <w:insideH w:val="nil"/>
          <w:insideV w:val="nil"/>
        </w:tcBorders>
        <w:shd w:val="clear" w:color="auto" w:fill="FFFFFF"/>
      </w:tcPr>
    </w:tblStylePr>
    <w:tblStylePr w:type="firstCol">
      <w:tblPr/>
      <w:tcPr>
        <w:tcBorders>
          <w:top w:val="nil"/>
          <w:left w:val="nil"/>
          <w:bottom w:val="nil"/>
          <w:right w:val="single" w:sz="8" w:space="0" w:color="642F6C"/>
          <w:insideH w:val="nil"/>
          <w:insideV w:val="nil"/>
        </w:tcBorders>
        <w:shd w:val="clear" w:color="auto" w:fill="FFFFFF"/>
      </w:tcPr>
    </w:tblStylePr>
    <w:tblStylePr w:type="lastCol">
      <w:tblPr/>
      <w:tcPr>
        <w:tcBorders>
          <w:top w:val="nil"/>
          <w:left w:val="single" w:sz="8" w:space="0" w:color="642F6C"/>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C1E4"/>
      </w:tcPr>
    </w:tblStylePr>
    <w:tblStylePr w:type="band1Horz">
      <w:tblPr/>
      <w:tcPr>
        <w:tcBorders>
          <w:top w:val="nil"/>
          <w:bottom w:val="nil"/>
          <w:insideH w:val="nil"/>
          <w:insideV w:val="nil"/>
        </w:tcBorders>
        <w:shd w:val="clear" w:color="auto" w:fill="DFC1E4"/>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rsid w:val="001A78C0"/>
    <w:tblPr>
      <w:tblStyleRowBandSize w:val="1"/>
      <w:tblStyleColBandSize w:val="1"/>
      <w:tblBorders>
        <w:top w:val="single" w:sz="8" w:space="0" w:color="828282"/>
        <w:left w:val="single" w:sz="8" w:space="0" w:color="828282"/>
        <w:bottom w:val="single" w:sz="8" w:space="0" w:color="828282"/>
        <w:right w:val="single" w:sz="8" w:space="0" w:color="828282"/>
        <w:insideH w:val="single" w:sz="8" w:space="0" w:color="828282"/>
        <w:insideV w:val="single" w:sz="8" w:space="0" w:color="828282"/>
      </w:tblBorders>
    </w:tblPr>
    <w:tcPr>
      <w:shd w:val="clear" w:color="auto" w:fill="D5D5D5"/>
    </w:tcPr>
    <w:tblStylePr w:type="firstRow">
      <w:rPr>
        <w:b/>
        <w:bCs/>
      </w:rPr>
    </w:tblStylePr>
    <w:tblStylePr w:type="lastRow">
      <w:rPr>
        <w:b/>
        <w:bCs/>
      </w:rPr>
      <w:tblPr/>
      <w:tcPr>
        <w:tcBorders>
          <w:top w:val="single" w:sz="18" w:space="0" w:color="828282"/>
        </w:tcBorders>
      </w:tcPr>
    </w:tblStylePr>
    <w:tblStylePr w:type="firstCol">
      <w:rPr>
        <w:b/>
        <w:bCs/>
      </w:rPr>
    </w:tblStylePr>
    <w:tblStylePr w:type="lastCol">
      <w:rPr>
        <w:b/>
        <w:bCs/>
      </w:rPr>
    </w:tblStylePr>
    <w:tblStylePr w:type="band1Vert">
      <w:tblPr/>
      <w:tcPr>
        <w:shd w:val="clear" w:color="auto" w:fill="ACACAC"/>
      </w:tcPr>
    </w:tblStylePr>
    <w:tblStylePr w:type="band1Horz">
      <w:tblPr/>
      <w:tcPr>
        <w:shd w:val="clear" w:color="auto" w:fill="ACACAC"/>
      </w:tcPr>
    </w:tblStylePr>
  </w:style>
  <w:style w:type="table" w:styleId="MediumGrid1-Accent1">
    <w:name w:val="Medium Grid 1 Accent 1"/>
    <w:basedOn w:val="TableNormal"/>
    <w:uiPriority w:val="67"/>
    <w:rsid w:val="001A78C0"/>
    <w:tblPr>
      <w:tblStyleRowBandSize w:val="1"/>
      <w:tblStyleColBandSize w:val="1"/>
      <w:tblBorders>
        <w:top w:val="single" w:sz="8" w:space="0" w:color="69CB5F"/>
        <w:left w:val="single" w:sz="8" w:space="0" w:color="69CB5F"/>
        <w:bottom w:val="single" w:sz="8" w:space="0" w:color="69CB5F"/>
        <w:right w:val="single" w:sz="8" w:space="0" w:color="69CB5F"/>
        <w:insideH w:val="single" w:sz="8" w:space="0" w:color="69CB5F"/>
        <w:insideV w:val="single" w:sz="8" w:space="0" w:color="69CB5F"/>
      </w:tblBorders>
    </w:tblPr>
    <w:tcPr>
      <w:shd w:val="clear" w:color="auto" w:fill="CDEECA"/>
    </w:tcPr>
    <w:tblStylePr w:type="firstRow">
      <w:rPr>
        <w:b/>
        <w:bCs/>
      </w:rPr>
    </w:tblStylePr>
    <w:tblStylePr w:type="lastRow">
      <w:rPr>
        <w:b/>
        <w:bCs/>
      </w:rPr>
      <w:tblPr/>
      <w:tcPr>
        <w:tcBorders>
          <w:top w:val="single" w:sz="18" w:space="0" w:color="69CB5F"/>
        </w:tcBorders>
      </w:tcPr>
    </w:tblStylePr>
    <w:tblStylePr w:type="firstCol">
      <w:rPr>
        <w:b/>
        <w:bCs/>
      </w:rPr>
    </w:tblStylePr>
    <w:tblStylePr w:type="lastCol">
      <w:rPr>
        <w:b/>
        <w:bCs/>
      </w:rPr>
    </w:tblStylePr>
    <w:tblStylePr w:type="band1Vert">
      <w:tblPr/>
      <w:tcPr>
        <w:shd w:val="clear" w:color="auto" w:fill="9BDC95"/>
      </w:tcPr>
    </w:tblStylePr>
    <w:tblStylePr w:type="band1Horz">
      <w:tblPr/>
      <w:tcPr>
        <w:shd w:val="clear" w:color="auto" w:fill="9BDC95"/>
      </w:tcPr>
    </w:tblStylePr>
  </w:style>
  <w:style w:type="table" w:styleId="MediumList2-Accent4">
    <w:name w:val="Medium List 2 Accent 4"/>
    <w:basedOn w:val="TableNormal"/>
    <w:uiPriority w:val="66"/>
    <w:rsid w:val="001A78C0"/>
    <w:rPr>
      <w:rFonts w:eastAsia="MS Gothic"/>
      <w:color w:val="595959"/>
    </w:rPr>
    <w:tblPr>
      <w:tblStyleRowBandSize w:val="1"/>
      <w:tblStyleColBandSize w:val="1"/>
      <w:tblBorders>
        <w:top w:val="single" w:sz="8" w:space="0" w:color="A50034"/>
        <w:left w:val="single" w:sz="8" w:space="0" w:color="A50034"/>
        <w:bottom w:val="single" w:sz="8" w:space="0" w:color="A50034"/>
        <w:right w:val="single" w:sz="8" w:space="0" w:color="A50034"/>
      </w:tblBorders>
    </w:tblPr>
    <w:tblStylePr w:type="firstRow">
      <w:rPr>
        <w:sz w:val="24"/>
        <w:szCs w:val="24"/>
      </w:rPr>
      <w:tblPr/>
      <w:tcPr>
        <w:tcBorders>
          <w:top w:val="nil"/>
          <w:left w:val="nil"/>
          <w:bottom w:val="single" w:sz="24" w:space="0" w:color="A50034"/>
          <w:right w:val="nil"/>
          <w:insideH w:val="nil"/>
          <w:insideV w:val="nil"/>
        </w:tcBorders>
        <w:shd w:val="clear" w:color="auto" w:fill="FFFFFF"/>
      </w:tcPr>
    </w:tblStylePr>
    <w:tblStylePr w:type="lastRow">
      <w:tblPr/>
      <w:tcPr>
        <w:tcBorders>
          <w:top w:val="single" w:sz="8" w:space="0" w:color="A50034"/>
          <w:left w:val="nil"/>
          <w:bottom w:val="nil"/>
          <w:right w:val="nil"/>
          <w:insideH w:val="nil"/>
          <w:insideV w:val="nil"/>
        </w:tcBorders>
        <w:shd w:val="clear" w:color="auto" w:fill="FFFFFF"/>
      </w:tcPr>
    </w:tblStylePr>
    <w:tblStylePr w:type="firstCol">
      <w:tblPr/>
      <w:tcPr>
        <w:tcBorders>
          <w:top w:val="nil"/>
          <w:left w:val="nil"/>
          <w:bottom w:val="nil"/>
          <w:right w:val="single" w:sz="8" w:space="0" w:color="A50034"/>
          <w:insideH w:val="nil"/>
          <w:insideV w:val="nil"/>
        </w:tcBorders>
        <w:shd w:val="clear" w:color="auto" w:fill="FFFFFF"/>
      </w:tcPr>
    </w:tblStylePr>
    <w:tblStylePr w:type="lastCol">
      <w:tblPr/>
      <w:tcPr>
        <w:tcBorders>
          <w:top w:val="nil"/>
          <w:left w:val="single" w:sz="8" w:space="0" w:color="A5003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A9C4"/>
      </w:tcPr>
    </w:tblStylePr>
    <w:tblStylePr w:type="band1Horz">
      <w:tblPr/>
      <w:tcPr>
        <w:tcBorders>
          <w:top w:val="nil"/>
          <w:bottom w:val="nil"/>
          <w:insideH w:val="nil"/>
          <w:insideV w:val="nil"/>
        </w:tcBorders>
        <w:shd w:val="clear" w:color="auto" w:fill="FFA9C4"/>
      </w:tcPr>
    </w:tblStylePr>
    <w:tblStylePr w:type="nwCell">
      <w:tblPr/>
      <w:tcPr>
        <w:shd w:val="clear" w:color="auto" w:fill="FFFFFF"/>
      </w:tcPr>
    </w:tblStylePr>
    <w:tblStylePr w:type="swCell">
      <w:tblPr/>
      <w:tcPr>
        <w:tcBorders>
          <w:top w:val="nil"/>
        </w:tcBorders>
      </w:tcPr>
    </w:tblStylePr>
  </w:style>
  <w:style w:type="table" w:styleId="MediumShading2-Accent6">
    <w:name w:val="Medium Shading 2 Accent 6"/>
    <w:basedOn w:val="TableNormal"/>
    <w:uiPriority w:val="64"/>
    <w:rsid w:val="001A78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642F6C"/>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642F6C"/>
      </w:tcPr>
    </w:tblStylePr>
    <w:tblStylePr w:type="lastCol">
      <w:rPr>
        <w:b/>
        <w:bCs/>
        <w:color w:val="FFFFFF"/>
      </w:rPr>
      <w:tblPr/>
      <w:tcPr>
        <w:tcBorders>
          <w:left w:val="nil"/>
          <w:right w:val="nil"/>
          <w:insideH w:val="nil"/>
          <w:insideV w:val="nil"/>
        </w:tcBorders>
        <w:shd w:val="clear" w:color="auto" w:fill="642F6C"/>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A78C0"/>
    <w:rPr>
      <w:color w:val="595959"/>
    </w:rPr>
    <w:tblPr>
      <w:tblStyleRowBandSize w:val="1"/>
      <w:tblStyleColBandSize w:val="1"/>
      <w:tblBorders>
        <w:top w:val="single" w:sz="8" w:space="0" w:color="595959"/>
        <w:bottom w:val="single" w:sz="8" w:space="0" w:color="595959"/>
      </w:tblBorders>
    </w:tblPr>
    <w:tblStylePr w:type="firstRow">
      <w:rPr>
        <w:rFonts w:ascii="Calibri" w:eastAsia="MS Gothic" w:hAnsi="Calibri" w:cs="Times New Roman"/>
      </w:rPr>
      <w:tblPr/>
      <w:tcPr>
        <w:tcBorders>
          <w:top w:val="nil"/>
          <w:bottom w:val="single" w:sz="8" w:space="0" w:color="595959"/>
        </w:tcBorders>
      </w:tcPr>
    </w:tblStylePr>
    <w:tblStylePr w:type="lastRow">
      <w:rPr>
        <w:b/>
        <w:bCs/>
        <w:color w:val="7F7F7F"/>
      </w:rPr>
      <w:tblPr/>
      <w:tcPr>
        <w:tcBorders>
          <w:top w:val="single" w:sz="8" w:space="0" w:color="595959"/>
          <w:bottom w:val="single" w:sz="8" w:space="0" w:color="595959"/>
        </w:tcBorders>
      </w:tcPr>
    </w:tblStylePr>
    <w:tblStylePr w:type="firstCol">
      <w:rPr>
        <w:b/>
        <w:bCs/>
      </w:rPr>
    </w:tblStylePr>
    <w:tblStylePr w:type="lastCol">
      <w:rPr>
        <w:b/>
        <w:bCs/>
      </w:rPr>
      <w:tblPr/>
      <w:tcPr>
        <w:tcBorders>
          <w:top w:val="single" w:sz="8" w:space="0" w:color="595959"/>
          <w:bottom w:val="single" w:sz="8" w:space="0" w:color="595959"/>
        </w:tcBorders>
      </w:tcPr>
    </w:tblStylePr>
    <w:tblStylePr w:type="band1Vert">
      <w:tblPr/>
      <w:tcPr>
        <w:shd w:val="clear" w:color="auto" w:fill="D5D5D5"/>
      </w:tcPr>
    </w:tblStylePr>
    <w:tblStylePr w:type="band1Horz">
      <w:tblPr/>
      <w:tcPr>
        <w:shd w:val="clear" w:color="auto" w:fill="D5D5D5"/>
      </w:tcPr>
    </w:tblStylePr>
  </w:style>
  <w:style w:type="table" w:styleId="MediumList1-Accent6">
    <w:name w:val="Medium List 1 Accent 6"/>
    <w:basedOn w:val="TableNormal"/>
    <w:uiPriority w:val="65"/>
    <w:rsid w:val="001A78C0"/>
    <w:rPr>
      <w:color w:val="595959"/>
    </w:rPr>
    <w:tblPr>
      <w:tblStyleRowBandSize w:val="1"/>
      <w:tblStyleColBandSize w:val="1"/>
      <w:tblBorders>
        <w:top w:val="single" w:sz="8" w:space="0" w:color="642F6C"/>
        <w:bottom w:val="single" w:sz="8" w:space="0" w:color="642F6C"/>
      </w:tblBorders>
    </w:tblPr>
    <w:tblStylePr w:type="firstRow">
      <w:rPr>
        <w:rFonts w:ascii="Calibri" w:eastAsia="MS Gothic" w:hAnsi="Calibri" w:cs="Times New Roman"/>
      </w:rPr>
      <w:tblPr/>
      <w:tcPr>
        <w:tcBorders>
          <w:top w:val="nil"/>
          <w:bottom w:val="single" w:sz="8" w:space="0" w:color="642F6C"/>
        </w:tcBorders>
      </w:tcPr>
    </w:tblStylePr>
    <w:tblStylePr w:type="lastRow">
      <w:rPr>
        <w:b/>
        <w:bCs/>
        <w:color w:val="7F7F7F"/>
      </w:rPr>
      <w:tblPr/>
      <w:tcPr>
        <w:tcBorders>
          <w:top w:val="single" w:sz="8" w:space="0" w:color="642F6C"/>
          <w:bottom w:val="single" w:sz="8" w:space="0" w:color="642F6C"/>
        </w:tcBorders>
      </w:tcPr>
    </w:tblStylePr>
    <w:tblStylePr w:type="firstCol">
      <w:rPr>
        <w:b/>
        <w:bCs/>
      </w:rPr>
    </w:tblStylePr>
    <w:tblStylePr w:type="lastCol">
      <w:rPr>
        <w:b/>
        <w:bCs/>
      </w:rPr>
      <w:tblPr/>
      <w:tcPr>
        <w:tcBorders>
          <w:top w:val="single" w:sz="8" w:space="0" w:color="642F6C"/>
          <w:bottom w:val="single" w:sz="8" w:space="0" w:color="642F6C"/>
        </w:tcBorders>
      </w:tcPr>
    </w:tblStylePr>
    <w:tblStylePr w:type="band1Vert">
      <w:tblPr/>
      <w:tcPr>
        <w:shd w:val="clear" w:color="auto" w:fill="DFC1E4"/>
      </w:tcPr>
    </w:tblStylePr>
    <w:tblStylePr w:type="band1Horz">
      <w:tblPr/>
      <w:tcPr>
        <w:shd w:val="clear" w:color="auto" w:fill="DFC1E4"/>
      </w:tcPr>
    </w:tblStylePr>
  </w:style>
  <w:style w:type="paragraph" w:customStyle="1" w:styleId="NoteImportant">
    <w:name w:val="Note (Important)"/>
    <w:basedOn w:val="Note"/>
    <w:next w:val="BodyText"/>
    <w:autoRedefine/>
    <w:uiPriority w:val="4"/>
    <w:qFormat/>
    <w:rsid w:val="00671452"/>
    <w:pPr>
      <w:pBdr>
        <w:top w:val="single" w:sz="8" w:space="5" w:color="01D856"/>
        <w:bottom w:val="single" w:sz="8" w:space="5" w:color="01D856"/>
      </w:pBdr>
    </w:pPr>
    <w:rPr>
      <w:b/>
      <w:i w:val="0"/>
    </w:rPr>
  </w:style>
  <w:style w:type="table" w:styleId="LightShading-Accent1">
    <w:name w:val="Light Shading Accent 1"/>
    <w:basedOn w:val="TableNormal"/>
    <w:uiPriority w:val="60"/>
    <w:rsid w:val="00C401E3"/>
    <w:rPr>
      <w:rFonts w:eastAsia="MS Mincho"/>
      <w:color w:val="31812A"/>
      <w:lang w:eastAsia="zh-TW"/>
    </w:rPr>
    <w:tblPr>
      <w:tblStyleRowBandSize w:val="1"/>
      <w:tblStyleColBandSize w:val="1"/>
      <w:tblBorders>
        <w:top w:val="single" w:sz="8" w:space="0" w:color="43AD38"/>
        <w:bottom w:val="single" w:sz="8" w:space="0" w:color="43AD38"/>
      </w:tblBorders>
    </w:tblPr>
    <w:tblStylePr w:type="firstRow">
      <w:pPr>
        <w:spacing w:before="0" w:after="0" w:line="240" w:lineRule="auto"/>
      </w:pPr>
      <w:rPr>
        <w:b/>
        <w:bCs/>
      </w:rPr>
      <w:tblPr/>
      <w:tcPr>
        <w:tcBorders>
          <w:top w:val="single" w:sz="8" w:space="0" w:color="43AD38"/>
          <w:left w:val="nil"/>
          <w:bottom w:val="single" w:sz="8" w:space="0" w:color="43AD38"/>
          <w:right w:val="nil"/>
          <w:insideH w:val="nil"/>
          <w:insideV w:val="nil"/>
        </w:tcBorders>
      </w:tcPr>
    </w:tblStylePr>
    <w:tblStylePr w:type="lastRow">
      <w:pPr>
        <w:spacing w:before="0" w:after="0" w:line="240" w:lineRule="auto"/>
      </w:pPr>
      <w:rPr>
        <w:b/>
        <w:bCs/>
      </w:rPr>
      <w:tblPr/>
      <w:tcPr>
        <w:tcBorders>
          <w:top w:val="single" w:sz="8" w:space="0" w:color="43AD38"/>
          <w:left w:val="nil"/>
          <w:bottom w:val="single" w:sz="8" w:space="0" w:color="43AD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ECA"/>
      </w:tcPr>
    </w:tblStylePr>
    <w:tblStylePr w:type="band1Horz">
      <w:tblPr/>
      <w:tcPr>
        <w:tcBorders>
          <w:left w:val="nil"/>
          <w:right w:val="nil"/>
          <w:insideH w:val="nil"/>
          <w:insideV w:val="nil"/>
        </w:tcBorders>
        <w:shd w:val="clear" w:color="auto" w:fill="CDEECA"/>
      </w:tcPr>
    </w:tblStylePr>
  </w:style>
  <w:style w:type="paragraph" w:customStyle="1" w:styleId="NormalIndent3">
    <w:name w:val="Normal Indent 3"/>
    <w:basedOn w:val="Normal"/>
    <w:next w:val="Normal"/>
    <w:autoRedefine/>
    <w:uiPriority w:val="1"/>
    <w:qFormat/>
    <w:rsid w:val="00461DED"/>
    <w:pPr>
      <w:ind w:left="1080"/>
    </w:pPr>
  </w:style>
  <w:style w:type="paragraph" w:customStyle="1" w:styleId="NumberedList">
    <w:name w:val="Numbered List"/>
    <w:autoRedefine/>
    <w:uiPriority w:val="2"/>
    <w:qFormat/>
    <w:rsid w:val="00130E17"/>
    <w:pPr>
      <w:numPr>
        <w:numId w:val="2"/>
      </w:numPr>
      <w:spacing w:line="300" w:lineRule="atLeast"/>
    </w:pPr>
    <w:rPr>
      <w:rFonts w:ascii="Trebuchet MS" w:hAnsi="Trebuchet MS" w:cs="Myriad Pro"/>
    </w:rPr>
  </w:style>
  <w:style w:type="paragraph" w:styleId="BodyTextIndent2">
    <w:name w:val="Body Text Indent 2"/>
    <w:basedOn w:val="BodyText"/>
    <w:next w:val="BodyText"/>
    <w:link w:val="BodyTextIndent2Char"/>
    <w:autoRedefine/>
    <w:uiPriority w:val="1"/>
    <w:rsid w:val="00461DED"/>
    <w:pPr>
      <w:ind w:left="720"/>
    </w:pPr>
  </w:style>
  <w:style w:type="character" w:customStyle="1" w:styleId="BodyTextIndent2Char">
    <w:name w:val="Body Text Indent 2 Char"/>
    <w:basedOn w:val="DefaultParagraphFont"/>
    <w:link w:val="BodyTextIndent2"/>
    <w:uiPriority w:val="1"/>
    <w:rsid w:val="00461DED"/>
  </w:style>
  <w:style w:type="table" w:styleId="LightShading-Accent2">
    <w:name w:val="Light Shading Accent 2"/>
    <w:basedOn w:val="TableNormal"/>
    <w:uiPriority w:val="60"/>
    <w:rsid w:val="000B66AA"/>
    <w:rPr>
      <w:color w:val="00294B"/>
    </w:rPr>
    <w:tblPr>
      <w:tblStyleRowBandSize w:val="1"/>
      <w:tblStyleColBandSize w:val="1"/>
      <w:tblBorders>
        <w:top w:val="single" w:sz="8" w:space="0" w:color="003865"/>
        <w:bottom w:val="single" w:sz="8" w:space="0" w:color="003865"/>
      </w:tblBorders>
    </w:tblPr>
    <w:tblStylePr w:type="firstRow">
      <w:pPr>
        <w:spacing w:before="0" w:after="0" w:line="240" w:lineRule="auto"/>
      </w:pPr>
      <w:rPr>
        <w:b/>
        <w:bCs/>
      </w:rPr>
      <w:tblPr/>
      <w:tcPr>
        <w:tcBorders>
          <w:top w:val="single" w:sz="8" w:space="0" w:color="003865"/>
          <w:left w:val="nil"/>
          <w:bottom w:val="single" w:sz="8" w:space="0" w:color="003865"/>
          <w:right w:val="nil"/>
          <w:insideH w:val="nil"/>
          <w:insideV w:val="nil"/>
        </w:tcBorders>
      </w:tcPr>
    </w:tblStylePr>
    <w:tblStylePr w:type="lastRow">
      <w:pPr>
        <w:spacing w:before="0" w:after="0" w:line="240" w:lineRule="auto"/>
      </w:pPr>
      <w:rPr>
        <w:b/>
        <w:bCs/>
      </w:rPr>
      <w:tblPr/>
      <w:tcPr>
        <w:tcBorders>
          <w:top w:val="single" w:sz="8" w:space="0" w:color="003865"/>
          <w:left w:val="nil"/>
          <w:bottom w:val="single" w:sz="8" w:space="0" w:color="00386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D1FF"/>
      </w:tcPr>
    </w:tblStylePr>
    <w:tblStylePr w:type="band1Horz">
      <w:tblPr/>
      <w:tcPr>
        <w:tcBorders>
          <w:left w:val="nil"/>
          <w:right w:val="nil"/>
          <w:insideH w:val="nil"/>
          <w:insideV w:val="nil"/>
        </w:tcBorders>
        <w:shd w:val="clear" w:color="auto" w:fill="99D1FF"/>
      </w:tcPr>
    </w:tblStylePr>
  </w:style>
  <w:style w:type="table" w:customStyle="1" w:styleId="GridTable1Light2">
    <w:name w:val="Grid Table 1 Light2"/>
    <w:basedOn w:val="TableNormal"/>
    <w:uiPriority w:val="99"/>
    <w:rsid w:val="0044202E"/>
    <w:tblPr>
      <w:tblStyleRowBandSize w:val="1"/>
      <w:tblStyleColBandSize w:val="1"/>
      <w:tblBorders>
        <w:top w:val="single" w:sz="4" w:space="0" w:color="BCBCBC" w:themeColor="text1" w:themeTint="66"/>
        <w:left w:val="single" w:sz="4" w:space="0" w:color="BCBCBC" w:themeColor="text1" w:themeTint="66"/>
        <w:bottom w:val="single" w:sz="4" w:space="0" w:color="BCBCBC" w:themeColor="text1" w:themeTint="66"/>
        <w:right w:val="single" w:sz="4" w:space="0" w:color="BCBCBC" w:themeColor="text1" w:themeTint="66"/>
        <w:insideH w:val="single" w:sz="4" w:space="0" w:color="BCBCBC" w:themeColor="text1" w:themeTint="66"/>
        <w:insideV w:val="single" w:sz="4" w:space="0" w:color="BCBCBC" w:themeColor="text1" w:themeTint="66"/>
      </w:tblBorders>
    </w:tblPr>
    <w:tblStylePr w:type="firstRow">
      <w:rPr>
        <w:b/>
        <w:bCs/>
      </w:rPr>
      <w:tblPr/>
      <w:tcPr>
        <w:tcBorders>
          <w:bottom w:val="single" w:sz="12" w:space="0" w:color="9B9B9B" w:themeColor="text1" w:themeTint="99"/>
        </w:tcBorders>
      </w:tcPr>
    </w:tblStylePr>
    <w:tblStylePr w:type="lastRow">
      <w:rPr>
        <w:b/>
        <w:bCs/>
      </w:rPr>
      <w:tblPr/>
      <w:tcPr>
        <w:tcBorders>
          <w:top w:val="double" w:sz="2" w:space="0" w:color="9B9B9B" w:themeColor="text1" w:themeTint="99"/>
        </w:tcBorders>
      </w:tcPr>
    </w:tblStylePr>
    <w:tblStylePr w:type="firstCol">
      <w:rPr>
        <w:b/>
        <w:bCs/>
      </w:rPr>
    </w:tblStylePr>
    <w:tblStylePr w:type="lastCol">
      <w:rPr>
        <w:b/>
        <w:bCs/>
      </w:rPr>
    </w:tblStylePr>
  </w:style>
  <w:style w:type="table" w:styleId="LightShading">
    <w:name w:val="Light Shading"/>
    <w:basedOn w:val="TableNormal"/>
    <w:uiPriority w:val="60"/>
    <w:rsid w:val="000B66AA"/>
    <w:rPr>
      <w:color w:val="424242"/>
    </w:rPr>
    <w:tblPr>
      <w:tblStyleRowBandSize w:val="1"/>
      <w:tblStyleColBandSize w:val="1"/>
      <w:tblBorders>
        <w:top w:val="single" w:sz="8" w:space="0" w:color="595959"/>
        <w:bottom w:val="single" w:sz="8" w:space="0" w:color="595959"/>
      </w:tblBorders>
    </w:tblPr>
    <w:tblStylePr w:type="firstRow">
      <w:pPr>
        <w:spacing w:before="0" w:after="0" w:line="240" w:lineRule="auto"/>
      </w:pPr>
      <w:rPr>
        <w:b/>
        <w:bCs/>
      </w:rPr>
      <w:tblPr/>
      <w:tcPr>
        <w:tcBorders>
          <w:top w:val="single" w:sz="8" w:space="0" w:color="595959"/>
          <w:left w:val="nil"/>
          <w:bottom w:val="single" w:sz="8" w:space="0" w:color="595959"/>
          <w:right w:val="nil"/>
          <w:insideH w:val="nil"/>
          <w:insideV w:val="nil"/>
        </w:tcBorders>
      </w:tcPr>
    </w:tblStylePr>
    <w:tblStylePr w:type="lastRow">
      <w:pPr>
        <w:spacing w:before="0" w:after="0" w:line="240" w:lineRule="auto"/>
      </w:pPr>
      <w:rPr>
        <w:b/>
        <w:bCs/>
      </w:rPr>
      <w:tblPr/>
      <w:tcPr>
        <w:tcBorders>
          <w:top w:val="single" w:sz="8" w:space="0" w:color="595959"/>
          <w:left w:val="nil"/>
          <w:bottom w:val="single" w:sz="8" w:space="0" w:color="5959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5"/>
      </w:tcPr>
    </w:tblStylePr>
    <w:tblStylePr w:type="band1Horz">
      <w:tblPr/>
      <w:tcPr>
        <w:tcBorders>
          <w:left w:val="nil"/>
          <w:right w:val="nil"/>
          <w:insideH w:val="nil"/>
          <w:insideV w:val="nil"/>
        </w:tcBorders>
        <w:shd w:val="clear" w:color="auto" w:fill="D5D5D5"/>
      </w:tcPr>
    </w:tblStylePr>
  </w:style>
  <w:style w:type="table" w:styleId="LightShading-Accent3">
    <w:name w:val="Light Shading Accent 3"/>
    <w:basedOn w:val="TableNormal"/>
    <w:uiPriority w:val="60"/>
    <w:rsid w:val="000B66AA"/>
    <w:rPr>
      <w:color w:val="A97312"/>
    </w:rPr>
    <w:tblPr>
      <w:tblStyleRowBandSize w:val="1"/>
      <w:tblStyleColBandSize w:val="1"/>
      <w:tblBorders>
        <w:top w:val="single" w:sz="8" w:space="0" w:color="E39B19"/>
        <w:bottom w:val="single" w:sz="8" w:space="0" w:color="E39B19"/>
      </w:tblBorders>
    </w:tblPr>
    <w:tblStylePr w:type="firstRow">
      <w:pPr>
        <w:spacing w:before="0" w:after="0" w:line="240" w:lineRule="auto"/>
      </w:pPr>
      <w:rPr>
        <w:b/>
        <w:bCs/>
      </w:rPr>
      <w:tblPr/>
      <w:tcPr>
        <w:tcBorders>
          <w:top w:val="single" w:sz="8" w:space="0" w:color="E39B19"/>
          <w:left w:val="nil"/>
          <w:bottom w:val="single" w:sz="8" w:space="0" w:color="E39B19"/>
          <w:right w:val="nil"/>
          <w:insideH w:val="nil"/>
          <w:insideV w:val="nil"/>
        </w:tcBorders>
      </w:tcPr>
    </w:tblStylePr>
    <w:tblStylePr w:type="lastRow">
      <w:pPr>
        <w:spacing w:before="0" w:after="0" w:line="240" w:lineRule="auto"/>
      </w:pPr>
      <w:rPr>
        <w:b/>
        <w:bCs/>
      </w:rPr>
      <w:tblPr/>
      <w:tcPr>
        <w:tcBorders>
          <w:top w:val="single" w:sz="8" w:space="0" w:color="E39B19"/>
          <w:left w:val="nil"/>
          <w:bottom w:val="single" w:sz="8" w:space="0" w:color="E39B1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6C5"/>
      </w:tcPr>
    </w:tblStylePr>
    <w:tblStylePr w:type="band1Horz">
      <w:tblPr/>
      <w:tcPr>
        <w:tcBorders>
          <w:left w:val="nil"/>
          <w:right w:val="nil"/>
          <w:insideH w:val="nil"/>
          <w:insideV w:val="nil"/>
        </w:tcBorders>
        <w:shd w:val="clear" w:color="auto" w:fill="F8E6C5"/>
      </w:tcPr>
    </w:tblStylePr>
  </w:style>
  <w:style w:type="table" w:styleId="LightShading-Accent4">
    <w:name w:val="Light Shading Accent 4"/>
    <w:basedOn w:val="TableNormal"/>
    <w:uiPriority w:val="60"/>
    <w:rsid w:val="000B66AA"/>
    <w:rPr>
      <w:color w:val="7B0026"/>
    </w:rPr>
    <w:tblPr>
      <w:tblStyleRowBandSize w:val="1"/>
      <w:tblStyleColBandSize w:val="1"/>
      <w:tblBorders>
        <w:top w:val="single" w:sz="8" w:space="0" w:color="A50034"/>
        <w:bottom w:val="single" w:sz="8" w:space="0" w:color="A50034"/>
      </w:tblBorders>
    </w:tblPr>
    <w:tblStylePr w:type="firstRow">
      <w:pPr>
        <w:spacing w:before="0" w:after="0" w:line="240" w:lineRule="auto"/>
      </w:pPr>
      <w:rPr>
        <w:b/>
        <w:bCs/>
      </w:rPr>
      <w:tblPr/>
      <w:tcPr>
        <w:tcBorders>
          <w:top w:val="single" w:sz="8" w:space="0" w:color="A50034"/>
          <w:left w:val="nil"/>
          <w:bottom w:val="single" w:sz="8" w:space="0" w:color="A50034"/>
          <w:right w:val="nil"/>
          <w:insideH w:val="nil"/>
          <w:insideV w:val="nil"/>
        </w:tcBorders>
      </w:tcPr>
    </w:tblStylePr>
    <w:tblStylePr w:type="lastRow">
      <w:pPr>
        <w:spacing w:before="0" w:after="0" w:line="240" w:lineRule="auto"/>
      </w:pPr>
      <w:rPr>
        <w:b/>
        <w:bCs/>
      </w:rPr>
      <w:tblPr/>
      <w:tcPr>
        <w:tcBorders>
          <w:top w:val="single" w:sz="8" w:space="0" w:color="A50034"/>
          <w:left w:val="nil"/>
          <w:bottom w:val="single" w:sz="8" w:space="0" w:color="A5003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9C4"/>
      </w:tcPr>
    </w:tblStylePr>
    <w:tblStylePr w:type="band1Horz">
      <w:tblPr/>
      <w:tcPr>
        <w:tcBorders>
          <w:left w:val="nil"/>
          <w:right w:val="nil"/>
          <w:insideH w:val="nil"/>
          <w:insideV w:val="nil"/>
        </w:tcBorders>
        <w:shd w:val="clear" w:color="auto" w:fill="FFA9C4"/>
      </w:tcPr>
    </w:tblStylePr>
  </w:style>
  <w:style w:type="table" w:styleId="LightShading-Accent5">
    <w:name w:val="Light Shading Accent 5"/>
    <w:basedOn w:val="TableNormal"/>
    <w:uiPriority w:val="60"/>
    <w:rsid w:val="000B66AA"/>
    <w:rPr>
      <w:color w:val="963F00"/>
    </w:rPr>
    <w:tblPr>
      <w:tblStyleRowBandSize w:val="1"/>
      <w:tblStyleColBandSize w:val="1"/>
      <w:tblBorders>
        <w:top w:val="single" w:sz="8" w:space="0" w:color="C95500"/>
        <w:bottom w:val="single" w:sz="8" w:space="0" w:color="C95500"/>
      </w:tblBorders>
    </w:tblPr>
    <w:tblStylePr w:type="firstRow">
      <w:pPr>
        <w:spacing w:before="0" w:after="0" w:line="240" w:lineRule="auto"/>
      </w:pPr>
      <w:rPr>
        <w:b/>
        <w:bCs/>
      </w:rPr>
      <w:tblPr/>
      <w:tcPr>
        <w:tcBorders>
          <w:top w:val="single" w:sz="8" w:space="0" w:color="C95500"/>
          <w:left w:val="nil"/>
          <w:bottom w:val="single" w:sz="8" w:space="0" w:color="C95500"/>
          <w:right w:val="nil"/>
          <w:insideH w:val="nil"/>
          <w:insideV w:val="nil"/>
        </w:tcBorders>
      </w:tcPr>
    </w:tblStylePr>
    <w:tblStylePr w:type="lastRow">
      <w:pPr>
        <w:spacing w:before="0" w:after="0" w:line="240" w:lineRule="auto"/>
      </w:pPr>
      <w:rPr>
        <w:b/>
        <w:bCs/>
      </w:rPr>
      <w:tblPr/>
      <w:tcPr>
        <w:tcBorders>
          <w:top w:val="single" w:sz="8" w:space="0" w:color="C95500"/>
          <w:left w:val="nil"/>
          <w:bottom w:val="single" w:sz="8" w:space="0" w:color="C955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2B2"/>
      </w:tcPr>
    </w:tblStylePr>
    <w:tblStylePr w:type="band1Horz">
      <w:tblPr/>
      <w:tcPr>
        <w:tcBorders>
          <w:left w:val="nil"/>
          <w:right w:val="nil"/>
          <w:insideH w:val="nil"/>
          <w:insideV w:val="nil"/>
        </w:tcBorders>
        <w:shd w:val="clear" w:color="auto" w:fill="FFD2B2"/>
      </w:tcPr>
    </w:tblStylePr>
  </w:style>
  <w:style w:type="table" w:styleId="MediumShading1-Accent5">
    <w:name w:val="Medium Shading 1 Accent 5"/>
    <w:basedOn w:val="TableNormal"/>
    <w:uiPriority w:val="63"/>
    <w:rsid w:val="000B66AA"/>
    <w:tblPr>
      <w:tblStyleRowBandSize w:val="1"/>
      <w:tblStyleColBandSize w:val="1"/>
      <w:tblBorders>
        <w:top w:val="single" w:sz="8" w:space="0" w:color="FF7817"/>
        <w:left w:val="single" w:sz="8" w:space="0" w:color="FF7817"/>
        <w:bottom w:val="single" w:sz="8" w:space="0" w:color="FF7817"/>
        <w:right w:val="single" w:sz="8" w:space="0" w:color="FF7817"/>
        <w:insideH w:val="single" w:sz="8" w:space="0" w:color="FF7817"/>
      </w:tblBorders>
    </w:tblPr>
    <w:tblStylePr w:type="firstRow">
      <w:pPr>
        <w:spacing w:before="0" w:after="0" w:line="240" w:lineRule="auto"/>
      </w:pPr>
      <w:rPr>
        <w:b/>
        <w:bCs/>
        <w:color w:val="FFFFFF"/>
      </w:rPr>
      <w:tblPr/>
      <w:tcPr>
        <w:tcBorders>
          <w:top w:val="single" w:sz="8" w:space="0" w:color="FF7817"/>
          <w:left w:val="single" w:sz="8" w:space="0" w:color="FF7817"/>
          <w:bottom w:val="single" w:sz="8" w:space="0" w:color="FF7817"/>
          <w:right w:val="single" w:sz="8" w:space="0" w:color="FF7817"/>
          <w:insideH w:val="nil"/>
          <w:insideV w:val="nil"/>
        </w:tcBorders>
        <w:shd w:val="clear" w:color="auto" w:fill="C95500"/>
      </w:tcPr>
    </w:tblStylePr>
    <w:tblStylePr w:type="lastRow">
      <w:pPr>
        <w:spacing w:before="0" w:after="0" w:line="240" w:lineRule="auto"/>
      </w:pPr>
      <w:rPr>
        <w:b/>
        <w:bCs/>
      </w:rPr>
      <w:tblPr/>
      <w:tcPr>
        <w:tcBorders>
          <w:top w:val="double" w:sz="6" w:space="0" w:color="FF7817"/>
          <w:left w:val="single" w:sz="8" w:space="0" w:color="FF7817"/>
          <w:bottom w:val="single" w:sz="8" w:space="0" w:color="FF7817"/>
          <w:right w:val="single" w:sz="8" w:space="0" w:color="FF7817"/>
          <w:insideH w:val="nil"/>
          <w:insideV w:val="nil"/>
        </w:tcBorders>
      </w:tcPr>
    </w:tblStylePr>
    <w:tblStylePr w:type="firstCol">
      <w:rPr>
        <w:b/>
        <w:bCs/>
      </w:rPr>
    </w:tblStylePr>
    <w:tblStylePr w:type="lastCol">
      <w:rPr>
        <w:b/>
        <w:bCs/>
      </w:rPr>
    </w:tblStylePr>
    <w:tblStylePr w:type="band1Vert">
      <w:tblPr/>
      <w:tcPr>
        <w:shd w:val="clear" w:color="auto" w:fill="FFD2B2"/>
      </w:tcPr>
    </w:tblStylePr>
    <w:tblStylePr w:type="band1Horz">
      <w:tblPr/>
      <w:tcPr>
        <w:tcBorders>
          <w:insideH w:val="nil"/>
          <w:insideV w:val="nil"/>
        </w:tcBorders>
        <w:shd w:val="clear" w:color="auto" w:fill="FFD2B2"/>
      </w:tcPr>
    </w:tblStylePr>
    <w:tblStylePr w:type="band2Horz">
      <w:tblPr/>
      <w:tcPr>
        <w:tcBorders>
          <w:insideH w:val="nil"/>
          <w:insideV w:val="nil"/>
        </w:tcBorders>
      </w:tcPr>
    </w:tblStylePr>
  </w:style>
  <w:style w:type="paragraph" w:customStyle="1" w:styleId="Table-RowTitle">
    <w:name w:val="Table - Row Title"/>
    <w:autoRedefine/>
    <w:uiPriority w:val="5"/>
    <w:qFormat/>
    <w:rsid w:val="005D6438"/>
    <w:rPr>
      <w:rFonts w:ascii="Trebuchet MS" w:eastAsiaTheme="minorEastAsia" w:hAnsi="Trebuchet MS" w:cstheme="minorBidi"/>
      <w:b/>
      <w:szCs w:val="24"/>
    </w:rPr>
  </w:style>
  <w:style w:type="paragraph" w:customStyle="1" w:styleId="Table-ColumnTitle">
    <w:name w:val="Table - Column Title"/>
    <w:autoRedefine/>
    <w:uiPriority w:val="5"/>
    <w:qFormat/>
    <w:rsid w:val="005D6438"/>
    <w:pPr>
      <w:jc w:val="center"/>
    </w:pPr>
    <w:rPr>
      <w:rFonts w:ascii="Trebuchet MS" w:eastAsiaTheme="minorEastAsia" w:hAnsi="Trebuchet MS" w:cstheme="minorBidi"/>
      <w:color w:val="FFFFFF" w:themeColor="background1"/>
      <w:sz w:val="26"/>
    </w:rPr>
  </w:style>
  <w:style w:type="paragraph" w:customStyle="1" w:styleId="Normal-White">
    <w:name w:val="Normal - White"/>
    <w:basedOn w:val="Normal"/>
    <w:next w:val="BodyText"/>
    <w:autoRedefine/>
    <w:uiPriority w:val="5"/>
    <w:rsid w:val="0079463B"/>
    <w:pPr>
      <w:suppressAutoHyphens/>
    </w:pPr>
    <w:rPr>
      <w:rFonts w:cs="Arial"/>
      <w:b/>
      <w:noProof/>
      <w:color w:val="FFFFFF" w:themeColor="background1"/>
    </w:rPr>
  </w:style>
  <w:style w:type="paragraph" w:customStyle="1" w:styleId="Normal-Green">
    <w:name w:val="Normal - Green"/>
    <w:basedOn w:val="Normal-White"/>
    <w:next w:val="BodyText"/>
    <w:autoRedefine/>
    <w:uiPriority w:val="5"/>
    <w:qFormat/>
    <w:rsid w:val="00DD5A2E"/>
    <w:rPr>
      <w:color w:val="01D856"/>
      <w:szCs w:val="20"/>
    </w:rPr>
  </w:style>
  <w:style w:type="table" w:customStyle="1" w:styleId="TableGridLight1">
    <w:name w:val="Table Grid Light1"/>
    <w:basedOn w:val="TableNormal"/>
    <w:uiPriority w:val="99"/>
    <w:rsid w:val="00944E9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eenwayMain">
    <w:name w:val="Greenway Main"/>
    <w:basedOn w:val="TableNormal"/>
    <w:uiPriority w:val="99"/>
    <w:rsid w:val="00B0704F"/>
    <w:rPr>
      <w:rFonts w:ascii="Trebuchet MS" w:hAnsi="Trebuchet MS"/>
    </w:rPr>
    <w:tblPr>
      <w:tblStyleRowBandSize w:val="1"/>
      <w:tblStyleColBandSize w:val="1"/>
      <w:tblBorders>
        <w:insideH w:val="single" w:sz="4" w:space="0" w:color="7F7F7F" w:themeColor="text2"/>
        <w:insideV w:val="single" w:sz="4" w:space="0" w:color="7F7F7F" w:themeColor="text2"/>
      </w:tblBorders>
      <w:tblCellMar>
        <w:top w:w="115" w:type="dxa"/>
        <w:left w:w="115" w:type="dxa"/>
        <w:right w:w="115" w:type="dxa"/>
      </w:tblCellMar>
    </w:tblPr>
    <w:tcPr>
      <w:shd w:val="clear" w:color="auto" w:fill="auto"/>
      <w:vAlign w:val="center"/>
    </w:tcPr>
    <w:tblStylePr w:type="firstRow">
      <w:pPr>
        <w:jc w:val="center"/>
      </w:pPr>
      <w:rPr>
        <w:rFonts w:ascii="Trebuchet MS" w:eastAsia="MS Gothic" w:hAnsi="Trebuchet MS" w:cs="Times New Roman"/>
        <w:b/>
        <w:i w:val="0"/>
        <w:iCs/>
        <w:color w:val="FFFFFF" w:themeColor="background1"/>
        <w:sz w:val="26"/>
      </w:rPr>
      <w:tblPr/>
      <w:tcPr>
        <w:shd w:val="clear" w:color="auto" w:fill="3F88F7"/>
      </w:tcPr>
    </w:tblStylePr>
    <w:tblStylePr w:type="lastRow">
      <w:rPr>
        <w:rFonts w:ascii="Trebuchet MS" w:eastAsia="MS Gothic" w:hAnsi="Trebuchet MS" w:cs="Times New Roman"/>
        <w:i/>
        <w:iCs/>
        <w:sz w:val="26"/>
      </w:rPr>
      <w:tblPr/>
      <w:tcPr>
        <w:tcBorders>
          <w:top w:val="single" w:sz="4" w:space="0" w:color="ABABAB"/>
        </w:tcBorders>
        <w:shd w:val="clear" w:color="auto" w:fill="FFFFFF"/>
      </w:tcPr>
    </w:tblStylePr>
    <w:tblStylePr w:type="firstCol">
      <w:pPr>
        <w:jc w:val="left"/>
      </w:pPr>
      <w:rPr>
        <w:rFonts w:ascii="Trebuchet MS" w:eastAsia="MS Gothic" w:hAnsi="Trebuchet MS" w:cs="Times New Roman"/>
        <w:i w:val="0"/>
        <w:iCs/>
        <w:sz w:val="22"/>
      </w:rPr>
    </w:tblStylePr>
    <w:tblStylePr w:type="lastCol">
      <w:rPr>
        <w:rFonts w:ascii="Trebuchet MS" w:eastAsia="MS Gothic" w:hAnsi="Trebuchet MS" w:cs="Times New Roman"/>
        <w:i/>
        <w:iCs/>
        <w:sz w:val="26"/>
      </w:rPr>
      <w:tblPr/>
      <w:tcPr>
        <w:tcBorders>
          <w:left w:val="single" w:sz="4" w:space="0" w:color="ABABAB"/>
        </w:tcBorders>
        <w:shd w:val="clear" w:color="auto" w:fill="FFFFFF"/>
      </w:tcPr>
    </w:tblStylePr>
    <w:tblStylePr w:type="band1Vert">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ormalIndent2">
    <w:name w:val="Normal Indent 2"/>
    <w:basedOn w:val="Normal"/>
    <w:next w:val="Normal"/>
    <w:autoRedefine/>
    <w:uiPriority w:val="1"/>
    <w:qFormat/>
    <w:rsid w:val="005D6438"/>
    <w:pPr>
      <w:ind w:left="720"/>
    </w:pPr>
  </w:style>
  <w:style w:type="paragraph" w:styleId="BodyTextIndent3">
    <w:name w:val="Body Text Indent 3"/>
    <w:basedOn w:val="BodyText"/>
    <w:next w:val="BodyText"/>
    <w:link w:val="BodyTextIndent3Char"/>
    <w:autoRedefine/>
    <w:uiPriority w:val="1"/>
    <w:rsid w:val="00461DED"/>
    <w:pPr>
      <w:ind w:left="1080"/>
    </w:pPr>
    <w:rPr>
      <w:szCs w:val="16"/>
    </w:rPr>
  </w:style>
  <w:style w:type="paragraph" w:styleId="BodyText">
    <w:name w:val="Body Text"/>
    <w:link w:val="BodyTextChar"/>
    <w:autoRedefine/>
    <w:rsid w:val="00130E17"/>
    <w:pPr>
      <w:spacing w:line="300" w:lineRule="atLeast"/>
    </w:pPr>
    <w:rPr>
      <w:rFonts w:ascii="Trebuchet MS" w:hAnsi="Trebuchet MS"/>
    </w:rPr>
  </w:style>
  <w:style w:type="character" w:styleId="Strong">
    <w:name w:val="Strong"/>
    <w:basedOn w:val="DefaultParagraphFont"/>
    <w:uiPriority w:val="22"/>
    <w:unhideWhenUsed/>
    <w:qFormat/>
    <w:rsid w:val="00085311"/>
    <w:rPr>
      <w:rFonts w:ascii="Calibri" w:hAnsi="Calibri"/>
      <w:b/>
      <w:i w:val="0"/>
      <w:sz w:val="22"/>
    </w:rPr>
  </w:style>
  <w:style w:type="table" w:customStyle="1" w:styleId="PlainTable51">
    <w:name w:val="Plain Table 51"/>
    <w:basedOn w:val="TableNormal"/>
    <w:uiPriority w:val="99"/>
    <w:locked/>
    <w:rsid w:val="0044202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BABAB"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BABAB"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BABAB"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BABAB"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BodyTextChar">
    <w:name w:val="Body Text Char"/>
    <w:basedOn w:val="DefaultParagraphFont"/>
    <w:link w:val="BodyText"/>
    <w:rsid w:val="00130E17"/>
    <w:rPr>
      <w:rFonts w:ascii="Trebuchet MS" w:hAnsi="Trebuchet MS"/>
    </w:rPr>
  </w:style>
  <w:style w:type="paragraph" w:styleId="NormalWeb">
    <w:name w:val="Normal (Web)"/>
    <w:basedOn w:val="Normal"/>
    <w:uiPriority w:val="99"/>
    <w:semiHidden/>
    <w:unhideWhenUsed/>
    <w:rsid w:val="00B40777"/>
    <w:rPr>
      <w:rFonts w:ascii="Times New Roman" w:hAnsi="Times New Roman"/>
      <w:sz w:val="24"/>
    </w:rPr>
  </w:style>
  <w:style w:type="paragraph" w:styleId="Index1">
    <w:name w:val="index 1"/>
    <w:basedOn w:val="Normal"/>
    <w:next w:val="Normal"/>
    <w:autoRedefine/>
    <w:uiPriority w:val="99"/>
    <w:semiHidden/>
    <w:unhideWhenUsed/>
    <w:rsid w:val="00811F39"/>
    <w:pPr>
      <w:ind w:left="220" w:hanging="220"/>
    </w:pPr>
  </w:style>
  <w:style w:type="paragraph" w:styleId="Index2">
    <w:name w:val="index 2"/>
    <w:basedOn w:val="Normal"/>
    <w:next w:val="Normal"/>
    <w:autoRedefine/>
    <w:uiPriority w:val="99"/>
    <w:semiHidden/>
    <w:unhideWhenUsed/>
    <w:rsid w:val="00811F39"/>
    <w:pPr>
      <w:ind w:left="440" w:hanging="220"/>
    </w:pPr>
  </w:style>
  <w:style w:type="paragraph" w:styleId="Index3">
    <w:name w:val="index 3"/>
    <w:basedOn w:val="Normal"/>
    <w:next w:val="Normal"/>
    <w:autoRedefine/>
    <w:uiPriority w:val="99"/>
    <w:semiHidden/>
    <w:unhideWhenUsed/>
    <w:rsid w:val="00811F39"/>
    <w:pPr>
      <w:ind w:left="660" w:hanging="220"/>
    </w:pPr>
  </w:style>
  <w:style w:type="paragraph" w:styleId="Index4">
    <w:name w:val="index 4"/>
    <w:basedOn w:val="Normal"/>
    <w:next w:val="Normal"/>
    <w:autoRedefine/>
    <w:uiPriority w:val="99"/>
    <w:semiHidden/>
    <w:unhideWhenUsed/>
    <w:rsid w:val="00811F39"/>
    <w:pPr>
      <w:ind w:left="880" w:hanging="220"/>
    </w:pPr>
  </w:style>
  <w:style w:type="paragraph" w:customStyle="1" w:styleId="Tip">
    <w:name w:val="Tip"/>
    <w:next w:val="BodyText"/>
    <w:autoRedefine/>
    <w:uiPriority w:val="4"/>
    <w:qFormat/>
    <w:rsid w:val="00130E17"/>
    <w:pPr>
      <w:numPr>
        <w:numId w:val="9"/>
      </w:numPr>
      <w:spacing w:line="300" w:lineRule="atLeast"/>
    </w:pPr>
    <w:rPr>
      <w:rFonts w:ascii="Trebuchet MS" w:hAnsi="Trebuchet MS" w:cs="Myriad Pro"/>
      <w:bCs/>
      <w:i/>
    </w:rPr>
  </w:style>
  <w:style w:type="paragraph" w:customStyle="1" w:styleId="Heading1-noTOC">
    <w:name w:val="Heading 1 - no TOC"/>
    <w:basedOn w:val="Heading1"/>
    <w:next w:val="BodyText"/>
    <w:link w:val="Heading1-noTOCChar"/>
    <w:autoRedefine/>
    <w:uiPriority w:val="3"/>
    <w:rsid w:val="002D4294"/>
    <w:pPr>
      <w:jc w:val="center"/>
    </w:pPr>
  </w:style>
  <w:style w:type="character" w:customStyle="1" w:styleId="Heading1-noTOCChar">
    <w:name w:val="Heading 1 - no TOC Char"/>
    <w:basedOn w:val="DefaultParagraphFont"/>
    <w:link w:val="Heading1-noTOC"/>
    <w:uiPriority w:val="3"/>
    <w:rsid w:val="002D4294"/>
    <w:rPr>
      <w:rFonts w:cs="Myriad Pro"/>
      <w:b/>
      <w:bCs/>
      <w:color w:val="3FAE2A"/>
      <w:sz w:val="40"/>
      <w:szCs w:val="48"/>
    </w:rPr>
  </w:style>
  <w:style w:type="table" w:customStyle="1" w:styleId="GridTable1Light-Accent11">
    <w:name w:val="Grid Table 1 Light - Accent 11"/>
    <w:basedOn w:val="TableNormal"/>
    <w:uiPriority w:val="46"/>
    <w:rsid w:val="001D3ABB"/>
    <w:tblPr>
      <w:tblStyleRowBandSize w:val="1"/>
      <w:tblStyleColBandSize w:val="1"/>
      <w:tblBorders>
        <w:top w:val="single" w:sz="4" w:space="0" w:color="AFE3A9" w:themeColor="accent1" w:themeTint="66"/>
        <w:left w:val="single" w:sz="4" w:space="0" w:color="AFE3A9" w:themeColor="accent1" w:themeTint="66"/>
        <w:bottom w:val="single" w:sz="4" w:space="0" w:color="AFE3A9" w:themeColor="accent1" w:themeTint="66"/>
        <w:right w:val="single" w:sz="4" w:space="0" w:color="AFE3A9" w:themeColor="accent1" w:themeTint="66"/>
        <w:insideH w:val="single" w:sz="4" w:space="0" w:color="AFE3A9" w:themeColor="accent1" w:themeTint="66"/>
        <w:insideV w:val="single" w:sz="4" w:space="0" w:color="AFE3A9" w:themeColor="accent1" w:themeTint="66"/>
      </w:tblBorders>
    </w:tblPr>
    <w:tblStylePr w:type="firstRow">
      <w:rPr>
        <w:b/>
        <w:bCs/>
      </w:rPr>
      <w:tblPr/>
      <w:tcPr>
        <w:tcBorders>
          <w:bottom w:val="single" w:sz="12" w:space="0" w:color="87D57F" w:themeColor="accent1" w:themeTint="99"/>
        </w:tcBorders>
      </w:tcPr>
    </w:tblStylePr>
    <w:tblStylePr w:type="lastRow">
      <w:rPr>
        <w:b/>
        <w:bCs/>
      </w:rPr>
      <w:tblPr/>
      <w:tcPr>
        <w:tcBorders>
          <w:top w:val="double" w:sz="2" w:space="0" w:color="87D57F" w:themeColor="accent1" w:themeTint="99"/>
        </w:tcBorders>
      </w:tcPr>
    </w:tblStylePr>
    <w:tblStylePr w:type="firstCol">
      <w:rPr>
        <w:b/>
        <w:bCs/>
      </w:rPr>
    </w:tblStylePr>
    <w:tblStylePr w:type="lastCol">
      <w:rPr>
        <w:b/>
        <w:bCs/>
      </w:rPr>
    </w:tblStylePr>
  </w:style>
  <w:style w:type="character" w:customStyle="1" w:styleId="BodyTextIndent3Char">
    <w:name w:val="Body Text Indent 3 Char"/>
    <w:basedOn w:val="DefaultParagraphFont"/>
    <w:link w:val="BodyTextIndent3"/>
    <w:uiPriority w:val="1"/>
    <w:rsid w:val="00461DED"/>
    <w:rPr>
      <w:szCs w:val="16"/>
    </w:rPr>
  </w:style>
  <w:style w:type="paragraph" w:styleId="NormalIndent">
    <w:name w:val="Normal Indent"/>
    <w:basedOn w:val="Normal"/>
    <w:next w:val="Normal"/>
    <w:autoRedefine/>
    <w:uiPriority w:val="1"/>
    <w:rsid w:val="00461DED"/>
    <w:pPr>
      <w:ind w:left="360"/>
    </w:pPr>
  </w:style>
  <w:style w:type="paragraph" w:styleId="Subtitle">
    <w:name w:val="Subtitle"/>
    <w:next w:val="BodyText"/>
    <w:link w:val="SubtitleChar"/>
    <w:autoRedefine/>
    <w:uiPriority w:val="5"/>
    <w:rsid w:val="00130E17"/>
    <w:pPr>
      <w:numPr>
        <w:ilvl w:val="1"/>
      </w:numPr>
      <w:spacing w:line="300" w:lineRule="atLeast"/>
    </w:pPr>
    <w:rPr>
      <w:rFonts w:ascii="Trebuchet MS" w:eastAsiaTheme="minorEastAsia" w:hAnsi="Trebuchet MS" w:cstheme="minorBidi"/>
      <w:color w:val="939393" w:themeColor="text1" w:themeTint="A5"/>
      <w:spacing w:val="15"/>
    </w:rPr>
  </w:style>
  <w:style w:type="character" w:customStyle="1" w:styleId="SubtitleChar">
    <w:name w:val="Subtitle Char"/>
    <w:basedOn w:val="DefaultParagraphFont"/>
    <w:link w:val="Subtitle"/>
    <w:uiPriority w:val="5"/>
    <w:rsid w:val="00130E17"/>
    <w:rPr>
      <w:rFonts w:ascii="Trebuchet MS" w:eastAsiaTheme="minorEastAsia" w:hAnsi="Trebuchet MS" w:cstheme="minorBidi"/>
      <w:color w:val="939393" w:themeColor="text1" w:themeTint="A5"/>
      <w:spacing w:val="15"/>
    </w:rPr>
  </w:style>
  <w:style w:type="table" w:customStyle="1" w:styleId="GreenwayMainBanded">
    <w:name w:val="Greenway Main Banded"/>
    <w:basedOn w:val="GreenwayMain"/>
    <w:uiPriority w:val="99"/>
    <w:rsid w:val="002868E4"/>
    <w:pPr>
      <w:spacing w:after="0"/>
    </w:pPr>
    <w:tblPr/>
    <w:tcPr>
      <w:shd w:val="clear" w:color="auto" w:fill="auto"/>
    </w:tcPr>
    <w:tblStylePr w:type="firstRow">
      <w:pPr>
        <w:jc w:val="center"/>
      </w:pPr>
      <w:rPr>
        <w:rFonts w:ascii="Calibri" w:eastAsia="MS Gothic" w:hAnsi="Calibri" w:cs="Times New Roman"/>
        <w:b/>
        <w:i w:val="0"/>
        <w:iCs/>
        <w:color w:val="FFFFFF" w:themeColor="background1"/>
        <w:sz w:val="26"/>
      </w:rPr>
      <w:tblPr/>
      <w:tcPr>
        <w:shd w:val="clear" w:color="auto" w:fill="3F88F7"/>
      </w:tcPr>
    </w:tblStylePr>
    <w:tblStylePr w:type="lastRow">
      <w:rPr>
        <w:rFonts w:ascii="Calibri" w:eastAsia="MS Gothic" w:hAnsi="Calibri" w:cs="Times New Roman"/>
        <w:i/>
        <w:iCs/>
        <w:sz w:val="26"/>
      </w:rPr>
      <w:tblPr/>
      <w:tcPr>
        <w:tcBorders>
          <w:top w:val="single" w:sz="4" w:space="0" w:color="ABABAB"/>
        </w:tcBorders>
        <w:shd w:val="clear" w:color="auto" w:fill="FFFFFF"/>
      </w:tcPr>
    </w:tblStylePr>
    <w:tblStylePr w:type="firstCol">
      <w:pPr>
        <w:jc w:val="left"/>
      </w:pPr>
      <w:rPr>
        <w:rFonts w:ascii="Calibri" w:eastAsia="MS Gothic" w:hAnsi="Calibri" w:cs="Times New Roman"/>
        <w:i w:val="0"/>
        <w:iCs/>
        <w:sz w:val="22"/>
      </w:rPr>
    </w:tblStylePr>
    <w:tblStylePr w:type="lastCol">
      <w:rPr>
        <w:rFonts w:ascii="Calibri" w:eastAsia="MS Gothic" w:hAnsi="Calibri" w:cs="Times New Roman"/>
        <w:i/>
        <w:iCs/>
        <w:sz w:val="26"/>
      </w:rPr>
      <w:tblPr/>
      <w:tcPr>
        <w:tcBorders>
          <w:left w:val="single" w:sz="4" w:space="0" w:color="ABABAB"/>
        </w:tcBorders>
        <w:shd w:val="clear" w:color="auto" w:fill="FFFFFF"/>
      </w:tcPr>
    </w:tblStylePr>
    <w:tblStylePr w:type="band1Vert">
      <w:tblPr/>
      <w:tcPr>
        <w:shd w:val="clear" w:color="auto" w:fill="F2F2F2"/>
      </w:tcPr>
    </w:tblStylePr>
    <w:tblStylePr w:type="band1Horz">
      <w:tblPr/>
      <w:tcPr>
        <w:shd w:val="clear" w:color="auto" w:fill="F0EDE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idden">
    <w:name w:val="Hidden"/>
    <w:uiPriority w:val="1"/>
    <w:qFormat/>
    <w:rsid w:val="00C37FFC"/>
    <w:rPr>
      <w:rFonts w:ascii="Trebuchet MS" w:hAnsi="Trebuchet MS"/>
      <w:vanish/>
      <w:color w:val="A50034" w:themeColor="accent4"/>
      <w:sz w:val="22"/>
    </w:rPr>
  </w:style>
  <w:style w:type="paragraph" w:customStyle="1" w:styleId="NumberedListIndent">
    <w:name w:val="Numbered List Indent"/>
    <w:uiPriority w:val="2"/>
    <w:qFormat/>
    <w:rsid w:val="00130E17"/>
    <w:pPr>
      <w:numPr>
        <w:numId w:val="16"/>
      </w:numPr>
      <w:spacing w:line="300" w:lineRule="atLeast"/>
      <w:ind w:left="720"/>
    </w:pPr>
    <w:rPr>
      <w:rFonts w:ascii="Trebuchet MS" w:hAnsi="Trebuchet MS" w:cs="Myriad Pro"/>
    </w:rPr>
  </w:style>
  <w:style w:type="paragraph" w:customStyle="1" w:styleId="DecimalAligned">
    <w:name w:val="Decimal Aligned"/>
    <w:basedOn w:val="Normal"/>
    <w:uiPriority w:val="40"/>
    <w:qFormat/>
    <w:rsid w:val="005D6438"/>
    <w:pPr>
      <w:tabs>
        <w:tab w:val="decimal" w:pos="360"/>
      </w:tabs>
      <w:spacing w:after="200" w:line="276" w:lineRule="auto"/>
    </w:pPr>
    <w:rPr>
      <w:rFonts w:eastAsiaTheme="minorEastAsia"/>
    </w:rPr>
  </w:style>
  <w:style w:type="paragraph" w:styleId="FootnoteText">
    <w:name w:val="footnote text"/>
    <w:basedOn w:val="Normal"/>
    <w:link w:val="FootnoteTextChar"/>
    <w:uiPriority w:val="99"/>
    <w:unhideWhenUsed/>
    <w:rsid w:val="005D6438"/>
    <w:rPr>
      <w:rFonts w:eastAsiaTheme="minorEastAsia"/>
      <w:sz w:val="20"/>
      <w:szCs w:val="20"/>
    </w:rPr>
  </w:style>
  <w:style w:type="character" w:customStyle="1" w:styleId="FootnoteTextChar">
    <w:name w:val="Footnote Text Char"/>
    <w:basedOn w:val="DefaultParagraphFont"/>
    <w:link w:val="FootnoteText"/>
    <w:uiPriority w:val="99"/>
    <w:rsid w:val="005D6438"/>
    <w:rPr>
      <w:rFonts w:ascii="Trebuchet MS" w:eastAsiaTheme="minorEastAsia" w:hAnsi="Trebuchet MS"/>
      <w:sz w:val="20"/>
      <w:szCs w:val="20"/>
    </w:rPr>
  </w:style>
  <w:style w:type="character" w:styleId="SubtleEmphasis">
    <w:name w:val="Subtle Emphasis"/>
    <w:basedOn w:val="DefaultParagraphFont"/>
    <w:uiPriority w:val="19"/>
    <w:qFormat/>
    <w:rsid w:val="00EA3D49"/>
    <w:rPr>
      <w:i/>
      <w:iCs/>
    </w:rPr>
  </w:style>
  <w:style w:type="table" w:styleId="MediumShading2-Accent5">
    <w:name w:val="Medium Shading 2 Accent 5"/>
    <w:basedOn w:val="TableNormal"/>
    <w:uiPriority w:val="64"/>
    <w:rsid w:val="00EA3D49"/>
    <w:pPr>
      <w:spacing w:after="0"/>
    </w:pPr>
    <w:rPr>
      <w:rFonts w:asciiTheme="minorHAnsi" w:eastAsiaTheme="minorEastAsia" w:hAnsiTheme="minorHAnsi" w:cstheme="min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955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95500" w:themeFill="accent5"/>
      </w:tcPr>
    </w:tblStylePr>
    <w:tblStylePr w:type="lastCol">
      <w:rPr>
        <w:b/>
        <w:bCs/>
        <w:color w:val="FFFFFF" w:themeColor="background1"/>
      </w:rPr>
      <w:tblPr/>
      <w:tcPr>
        <w:tcBorders>
          <w:left w:val="nil"/>
          <w:right w:val="nil"/>
          <w:insideH w:val="nil"/>
          <w:insideV w:val="nil"/>
        </w:tcBorders>
        <w:shd w:val="clear" w:color="auto" w:fill="C955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mbody">
    <w:name w:val="fm_body"/>
    <w:basedOn w:val="Normal"/>
    <w:rsid w:val="006B6B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B92ED0"/>
    <w:rPr>
      <w:color w:val="605E5C"/>
      <w:shd w:val="clear" w:color="auto" w:fill="E1DFDD"/>
    </w:rPr>
  </w:style>
  <w:style w:type="character" w:styleId="CommentReference">
    <w:name w:val="annotation reference"/>
    <w:basedOn w:val="DefaultParagraphFont"/>
    <w:uiPriority w:val="99"/>
    <w:semiHidden/>
    <w:unhideWhenUsed/>
    <w:rsid w:val="004272D1"/>
    <w:rPr>
      <w:sz w:val="16"/>
      <w:szCs w:val="16"/>
    </w:rPr>
  </w:style>
  <w:style w:type="paragraph" w:styleId="CommentText">
    <w:name w:val="annotation text"/>
    <w:basedOn w:val="Normal"/>
    <w:link w:val="CommentTextChar"/>
    <w:uiPriority w:val="99"/>
    <w:unhideWhenUsed/>
    <w:rsid w:val="004272D1"/>
    <w:pPr>
      <w:spacing w:line="240" w:lineRule="auto"/>
    </w:pPr>
    <w:rPr>
      <w:sz w:val="20"/>
      <w:szCs w:val="20"/>
    </w:rPr>
  </w:style>
  <w:style w:type="character" w:customStyle="1" w:styleId="CommentTextChar">
    <w:name w:val="Comment Text Char"/>
    <w:basedOn w:val="DefaultParagraphFont"/>
    <w:link w:val="CommentText"/>
    <w:uiPriority w:val="99"/>
    <w:rsid w:val="004272D1"/>
    <w:rPr>
      <w:rFonts w:ascii="Trebuchet MS" w:eastAsiaTheme="minorHAnsi" w:hAnsi="Trebuchet MS" w:cstheme="minorBidi"/>
      <w:sz w:val="20"/>
      <w:szCs w:val="20"/>
    </w:rPr>
  </w:style>
  <w:style w:type="paragraph" w:styleId="CommentSubject">
    <w:name w:val="annotation subject"/>
    <w:basedOn w:val="CommentText"/>
    <w:next w:val="CommentText"/>
    <w:link w:val="CommentSubjectChar"/>
    <w:uiPriority w:val="99"/>
    <w:semiHidden/>
    <w:unhideWhenUsed/>
    <w:rsid w:val="004272D1"/>
    <w:rPr>
      <w:b/>
      <w:bCs/>
    </w:rPr>
  </w:style>
  <w:style w:type="character" w:customStyle="1" w:styleId="CommentSubjectChar">
    <w:name w:val="Comment Subject Char"/>
    <w:basedOn w:val="CommentTextChar"/>
    <w:link w:val="CommentSubject"/>
    <w:uiPriority w:val="99"/>
    <w:semiHidden/>
    <w:rsid w:val="004272D1"/>
    <w:rPr>
      <w:rFonts w:ascii="Trebuchet MS" w:eastAsiaTheme="minorHAnsi" w:hAnsi="Trebuchet MS" w:cstheme="minorBidi"/>
      <w:b/>
      <w:bCs/>
      <w:sz w:val="20"/>
      <w:szCs w:val="20"/>
    </w:rPr>
  </w:style>
  <w:style w:type="character" w:styleId="Emphasis">
    <w:name w:val="Emphasis"/>
    <w:basedOn w:val="DefaultParagraphFont"/>
    <w:uiPriority w:val="20"/>
    <w:qFormat/>
    <w:rsid w:val="00C87A4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298540">
      <w:bodyDiv w:val="1"/>
      <w:marLeft w:val="0"/>
      <w:marRight w:val="0"/>
      <w:marTop w:val="0"/>
      <w:marBottom w:val="0"/>
      <w:divBdr>
        <w:top w:val="none" w:sz="0" w:space="0" w:color="auto"/>
        <w:left w:val="none" w:sz="0" w:space="0" w:color="auto"/>
        <w:bottom w:val="none" w:sz="0" w:space="0" w:color="auto"/>
        <w:right w:val="none" w:sz="0" w:space="0" w:color="auto"/>
      </w:divBdr>
    </w:div>
    <w:div w:id="724107931">
      <w:bodyDiv w:val="1"/>
      <w:marLeft w:val="0"/>
      <w:marRight w:val="0"/>
      <w:marTop w:val="0"/>
      <w:marBottom w:val="0"/>
      <w:divBdr>
        <w:top w:val="none" w:sz="0" w:space="0" w:color="auto"/>
        <w:left w:val="none" w:sz="0" w:space="0" w:color="auto"/>
        <w:bottom w:val="none" w:sz="0" w:space="0" w:color="auto"/>
        <w:right w:val="none" w:sz="0" w:space="0" w:color="auto"/>
      </w:divBdr>
      <w:divsChild>
        <w:div w:id="1203250176">
          <w:marLeft w:val="0"/>
          <w:marRight w:val="0"/>
          <w:marTop w:val="0"/>
          <w:marBottom w:val="0"/>
          <w:divBdr>
            <w:top w:val="none" w:sz="0" w:space="0" w:color="auto"/>
            <w:left w:val="none" w:sz="0" w:space="0" w:color="auto"/>
            <w:bottom w:val="none" w:sz="0" w:space="0" w:color="auto"/>
            <w:right w:val="none" w:sz="0" w:space="0" w:color="auto"/>
          </w:divBdr>
          <w:divsChild>
            <w:div w:id="1324744923">
              <w:marLeft w:val="0"/>
              <w:marRight w:val="0"/>
              <w:marTop w:val="0"/>
              <w:marBottom w:val="0"/>
              <w:divBdr>
                <w:top w:val="none" w:sz="0" w:space="0" w:color="auto"/>
                <w:left w:val="none" w:sz="0" w:space="0" w:color="auto"/>
                <w:bottom w:val="none" w:sz="0" w:space="0" w:color="auto"/>
                <w:right w:val="none" w:sz="0" w:space="0" w:color="auto"/>
              </w:divBdr>
            </w:div>
            <w:div w:id="848328781">
              <w:marLeft w:val="0"/>
              <w:marRight w:val="0"/>
              <w:marTop w:val="0"/>
              <w:marBottom w:val="0"/>
              <w:divBdr>
                <w:top w:val="none" w:sz="0" w:space="0" w:color="auto"/>
                <w:left w:val="none" w:sz="0" w:space="0" w:color="auto"/>
                <w:bottom w:val="none" w:sz="0" w:space="0" w:color="auto"/>
                <w:right w:val="none" w:sz="0" w:space="0" w:color="auto"/>
              </w:divBdr>
              <w:divsChild>
                <w:div w:id="1585266058">
                  <w:marLeft w:val="0"/>
                  <w:marRight w:val="0"/>
                  <w:marTop w:val="0"/>
                  <w:marBottom w:val="0"/>
                  <w:divBdr>
                    <w:top w:val="none" w:sz="0" w:space="0" w:color="auto"/>
                    <w:left w:val="none" w:sz="0" w:space="0" w:color="auto"/>
                    <w:bottom w:val="none" w:sz="0" w:space="0" w:color="auto"/>
                    <w:right w:val="none" w:sz="0" w:space="0" w:color="auto"/>
                  </w:divBdr>
                </w:div>
                <w:div w:id="1208105245">
                  <w:marLeft w:val="0"/>
                  <w:marRight w:val="0"/>
                  <w:marTop w:val="0"/>
                  <w:marBottom w:val="0"/>
                  <w:divBdr>
                    <w:top w:val="none" w:sz="0" w:space="0" w:color="auto"/>
                    <w:left w:val="none" w:sz="0" w:space="0" w:color="auto"/>
                    <w:bottom w:val="none" w:sz="0" w:space="0" w:color="auto"/>
                    <w:right w:val="none" w:sz="0" w:space="0" w:color="auto"/>
                  </w:divBdr>
                  <w:divsChild>
                    <w:div w:id="209774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652206">
      <w:bodyDiv w:val="1"/>
      <w:marLeft w:val="0"/>
      <w:marRight w:val="0"/>
      <w:marTop w:val="0"/>
      <w:marBottom w:val="0"/>
      <w:divBdr>
        <w:top w:val="none" w:sz="0" w:space="0" w:color="auto"/>
        <w:left w:val="none" w:sz="0" w:space="0" w:color="auto"/>
        <w:bottom w:val="none" w:sz="0" w:space="0" w:color="auto"/>
        <w:right w:val="none" w:sz="0" w:space="0" w:color="auto"/>
      </w:divBdr>
      <w:divsChild>
        <w:div w:id="398867194">
          <w:marLeft w:val="0"/>
          <w:marRight w:val="0"/>
          <w:marTop w:val="0"/>
          <w:marBottom w:val="0"/>
          <w:divBdr>
            <w:top w:val="none" w:sz="0" w:space="0" w:color="auto"/>
            <w:left w:val="none" w:sz="0" w:space="0" w:color="auto"/>
            <w:bottom w:val="none" w:sz="0" w:space="0" w:color="auto"/>
            <w:right w:val="none" w:sz="0" w:space="0" w:color="auto"/>
          </w:divBdr>
          <w:divsChild>
            <w:div w:id="825970635">
              <w:marLeft w:val="0"/>
              <w:marRight w:val="0"/>
              <w:marTop w:val="0"/>
              <w:marBottom w:val="0"/>
              <w:divBdr>
                <w:top w:val="none" w:sz="0" w:space="0" w:color="auto"/>
                <w:left w:val="none" w:sz="0" w:space="0" w:color="auto"/>
                <w:bottom w:val="none" w:sz="0" w:space="0" w:color="auto"/>
                <w:right w:val="none" w:sz="0" w:space="0" w:color="auto"/>
              </w:divBdr>
            </w:div>
            <w:div w:id="204955165">
              <w:marLeft w:val="0"/>
              <w:marRight w:val="0"/>
              <w:marTop w:val="0"/>
              <w:marBottom w:val="0"/>
              <w:divBdr>
                <w:top w:val="none" w:sz="0" w:space="0" w:color="auto"/>
                <w:left w:val="none" w:sz="0" w:space="0" w:color="auto"/>
                <w:bottom w:val="none" w:sz="0" w:space="0" w:color="auto"/>
                <w:right w:val="none" w:sz="0" w:space="0" w:color="auto"/>
              </w:divBdr>
              <w:divsChild>
                <w:div w:id="745078948">
                  <w:marLeft w:val="0"/>
                  <w:marRight w:val="0"/>
                  <w:marTop w:val="0"/>
                  <w:marBottom w:val="0"/>
                  <w:divBdr>
                    <w:top w:val="none" w:sz="0" w:space="0" w:color="auto"/>
                    <w:left w:val="none" w:sz="0" w:space="0" w:color="auto"/>
                    <w:bottom w:val="none" w:sz="0" w:space="0" w:color="auto"/>
                    <w:right w:val="none" w:sz="0" w:space="0" w:color="auto"/>
                  </w:divBdr>
                </w:div>
                <w:div w:id="984965514">
                  <w:marLeft w:val="0"/>
                  <w:marRight w:val="0"/>
                  <w:marTop w:val="0"/>
                  <w:marBottom w:val="0"/>
                  <w:divBdr>
                    <w:top w:val="none" w:sz="0" w:space="0" w:color="auto"/>
                    <w:left w:val="none" w:sz="0" w:space="0" w:color="auto"/>
                    <w:bottom w:val="none" w:sz="0" w:space="0" w:color="auto"/>
                    <w:right w:val="none" w:sz="0" w:space="0" w:color="auto"/>
                  </w:divBdr>
                  <w:divsChild>
                    <w:div w:id="25409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004989">
      <w:bodyDiv w:val="1"/>
      <w:marLeft w:val="0"/>
      <w:marRight w:val="0"/>
      <w:marTop w:val="0"/>
      <w:marBottom w:val="0"/>
      <w:divBdr>
        <w:top w:val="none" w:sz="0" w:space="0" w:color="auto"/>
        <w:left w:val="none" w:sz="0" w:space="0" w:color="auto"/>
        <w:bottom w:val="none" w:sz="0" w:space="0" w:color="auto"/>
        <w:right w:val="none" w:sz="0" w:space="0" w:color="auto"/>
      </w:divBdr>
      <w:divsChild>
        <w:div w:id="643660463">
          <w:marLeft w:val="0"/>
          <w:marRight w:val="0"/>
          <w:marTop w:val="0"/>
          <w:marBottom w:val="0"/>
          <w:divBdr>
            <w:top w:val="none" w:sz="0" w:space="0" w:color="auto"/>
            <w:left w:val="none" w:sz="0" w:space="0" w:color="auto"/>
            <w:bottom w:val="none" w:sz="0" w:space="0" w:color="auto"/>
            <w:right w:val="none" w:sz="0" w:space="0" w:color="auto"/>
          </w:divBdr>
        </w:div>
      </w:divsChild>
    </w:div>
    <w:div w:id="868378425">
      <w:bodyDiv w:val="1"/>
      <w:marLeft w:val="0"/>
      <w:marRight w:val="0"/>
      <w:marTop w:val="0"/>
      <w:marBottom w:val="0"/>
      <w:divBdr>
        <w:top w:val="none" w:sz="0" w:space="0" w:color="auto"/>
        <w:left w:val="none" w:sz="0" w:space="0" w:color="auto"/>
        <w:bottom w:val="none" w:sz="0" w:space="0" w:color="auto"/>
        <w:right w:val="none" w:sz="0" w:space="0" w:color="auto"/>
      </w:divBdr>
      <w:divsChild>
        <w:div w:id="1417095008">
          <w:marLeft w:val="0"/>
          <w:marRight w:val="0"/>
          <w:marTop w:val="0"/>
          <w:marBottom w:val="0"/>
          <w:divBdr>
            <w:top w:val="none" w:sz="0" w:space="0" w:color="auto"/>
            <w:left w:val="none" w:sz="0" w:space="0" w:color="auto"/>
            <w:bottom w:val="none" w:sz="0" w:space="0" w:color="auto"/>
            <w:right w:val="none" w:sz="0" w:space="0" w:color="auto"/>
          </w:divBdr>
          <w:divsChild>
            <w:div w:id="1966735738">
              <w:marLeft w:val="0"/>
              <w:marRight w:val="0"/>
              <w:marTop w:val="0"/>
              <w:marBottom w:val="0"/>
              <w:divBdr>
                <w:top w:val="none" w:sz="0" w:space="0" w:color="auto"/>
                <w:left w:val="none" w:sz="0" w:space="0" w:color="auto"/>
                <w:bottom w:val="none" w:sz="0" w:space="0" w:color="auto"/>
                <w:right w:val="none" w:sz="0" w:space="0" w:color="auto"/>
              </w:divBdr>
            </w:div>
            <w:div w:id="879559405">
              <w:marLeft w:val="0"/>
              <w:marRight w:val="0"/>
              <w:marTop w:val="0"/>
              <w:marBottom w:val="0"/>
              <w:divBdr>
                <w:top w:val="none" w:sz="0" w:space="0" w:color="auto"/>
                <w:left w:val="none" w:sz="0" w:space="0" w:color="auto"/>
                <w:bottom w:val="none" w:sz="0" w:space="0" w:color="auto"/>
                <w:right w:val="none" w:sz="0" w:space="0" w:color="auto"/>
              </w:divBdr>
              <w:divsChild>
                <w:div w:id="683437445">
                  <w:marLeft w:val="0"/>
                  <w:marRight w:val="0"/>
                  <w:marTop w:val="0"/>
                  <w:marBottom w:val="0"/>
                  <w:divBdr>
                    <w:top w:val="none" w:sz="0" w:space="0" w:color="auto"/>
                    <w:left w:val="none" w:sz="0" w:space="0" w:color="auto"/>
                    <w:bottom w:val="none" w:sz="0" w:space="0" w:color="auto"/>
                    <w:right w:val="none" w:sz="0" w:space="0" w:color="auto"/>
                  </w:divBdr>
                </w:div>
                <w:div w:id="1264530066">
                  <w:marLeft w:val="0"/>
                  <w:marRight w:val="0"/>
                  <w:marTop w:val="0"/>
                  <w:marBottom w:val="0"/>
                  <w:divBdr>
                    <w:top w:val="none" w:sz="0" w:space="0" w:color="auto"/>
                    <w:left w:val="none" w:sz="0" w:space="0" w:color="auto"/>
                    <w:bottom w:val="none" w:sz="0" w:space="0" w:color="auto"/>
                    <w:right w:val="none" w:sz="0" w:space="0" w:color="auto"/>
                  </w:divBdr>
                  <w:divsChild>
                    <w:div w:id="1061173159">
                      <w:marLeft w:val="0"/>
                      <w:marRight w:val="0"/>
                      <w:marTop w:val="0"/>
                      <w:marBottom w:val="0"/>
                      <w:divBdr>
                        <w:top w:val="none" w:sz="0" w:space="0" w:color="auto"/>
                        <w:left w:val="none" w:sz="0" w:space="0" w:color="auto"/>
                        <w:bottom w:val="none" w:sz="0" w:space="0" w:color="auto"/>
                        <w:right w:val="none" w:sz="0" w:space="0" w:color="auto"/>
                      </w:divBdr>
                    </w:div>
                    <w:div w:id="87969906">
                      <w:marLeft w:val="0"/>
                      <w:marRight w:val="0"/>
                      <w:marTop w:val="0"/>
                      <w:marBottom w:val="0"/>
                      <w:divBdr>
                        <w:top w:val="none" w:sz="0" w:space="0" w:color="auto"/>
                        <w:left w:val="none" w:sz="0" w:space="0" w:color="auto"/>
                        <w:bottom w:val="none" w:sz="0" w:space="0" w:color="auto"/>
                        <w:right w:val="none" w:sz="0" w:space="0" w:color="auto"/>
                      </w:divBdr>
                      <w:divsChild>
                        <w:div w:id="237902373">
                          <w:marLeft w:val="0"/>
                          <w:marRight w:val="0"/>
                          <w:marTop w:val="0"/>
                          <w:marBottom w:val="0"/>
                          <w:divBdr>
                            <w:top w:val="none" w:sz="0" w:space="0" w:color="auto"/>
                            <w:left w:val="none" w:sz="0" w:space="0" w:color="auto"/>
                            <w:bottom w:val="none" w:sz="0" w:space="0" w:color="auto"/>
                            <w:right w:val="none" w:sz="0" w:space="0" w:color="auto"/>
                          </w:divBdr>
                        </w:div>
                        <w:div w:id="1604990529">
                          <w:marLeft w:val="0"/>
                          <w:marRight w:val="0"/>
                          <w:marTop w:val="0"/>
                          <w:marBottom w:val="0"/>
                          <w:divBdr>
                            <w:top w:val="none" w:sz="0" w:space="0" w:color="auto"/>
                            <w:left w:val="none" w:sz="0" w:space="0" w:color="auto"/>
                            <w:bottom w:val="none" w:sz="0" w:space="0" w:color="auto"/>
                            <w:right w:val="none" w:sz="0" w:space="0" w:color="auto"/>
                          </w:divBdr>
                          <w:divsChild>
                            <w:div w:id="53899305">
                              <w:marLeft w:val="0"/>
                              <w:marRight w:val="0"/>
                              <w:marTop w:val="0"/>
                              <w:marBottom w:val="0"/>
                              <w:divBdr>
                                <w:top w:val="none" w:sz="0" w:space="0" w:color="auto"/>
                                <w:left w:val="none" w:sz="0" w:space="0" w:color="auto"/>
                                <w:bottom w:val="none" w:sz="0" w:space="0" w:color="auto"/>
                                <w:right w:val="none" w:sz="0" w:space="0" w:color="auto"/>
                              </w:divBdr>
                            </w:div>
                            <w:div w:id="2001274639">
                              <w:marLeft w:val="0"/>
                              <w:marRight w:val="0"/>
                              <w:marTop w:val="0"/>
                              <w:marBottom w:val="0"/>
                              <w:divBdr>
                                <w:top w:val="none" w:sz="0" w:space="0" w:color="auto"/>
                                <w:left w:val="none" w:sz="0" w:space="0" w:color="auto"/>
                                <w:bottom w:val="none" w:sz="0" w:space="0" w:color="auto"/>
                                <w:right w:val="none" w:sz="0" w:space="0" w:color="auto"/>
                              </w:divBdr>
                              <w:divsChild>
                                <w:div w:id="199510668">
                                  <w:marLeft w:val="0"/>
                                  <w:marRight w:val="0"/>
                                  <w:marTop w:val="0"/>
                                  <w:marBottom w:val="0"/>
                                  <w:divBdr>
                                    <w:top w:val="none" w:sz="0" w:space="0" w:color="auto"/>
                                    <w:left w:val="none" w:sz="0" w:space="0" w:color="auto"/>
                                    <w:bottom w:val="none" w:sz="0" w:space="0" w:color="auto"/>
                                    <w:right w:val="none" w:sz="0" w:space="0" w:color="auto"/>
                                  </w:divBdr>
                                </w:div>
                                <w:div w:id="218130239">
                                  <w:marLeft w:val="0"/>
                                  <w:marRight w:val="0"/>
                                  <w:marTop w:val="0"/>
                                  <w:marBottom w:val="0"/>
                                  <w:divBdr>
                                    <w:top w:val="none" w:sz="0" w:space="0" w:color="auto"/>
                                    <w:left w:val="none" w:sz="0" w:space="0" w:color="auto"/>
                                    <w:bottom w:val="none" w:sz="0" w:space="0" w:color="auto"/>
                                    <w:right w:val="none" w:sz="0" w:space="0" w:color="auto"/>
                                  </w:divBdr>
                                  <w:divsChild>
                                    <w:div w:id="2045515802">
                                      <w:marLeft w:val="0"/>
                                      <w:marRight w:val="0"/>
                                      <w:marTop w:val="0"/>
                                      <w:marBottom w:val="0"/>
                                      <w:divBdr>
                                        <w:top w:val="none" w:sz="0" w:space="0" w:color="auto"/>
                                        <w:left w:val="none" w:sz="0" w:space="0" w:color="auto"/>
                                        <w:bottom w:val="none" w:sz="0" w:space="0" w:color="auto"/>
                                        <w:right w:val="none" w:sz="0" w:space="0" w:color="auto"/>
                                      </w:divBdr>
                                    </w:div>
                                    <w:div w:id="838929219">
                                      <w:marLeft w:val="0"/>
                                      <w:marRight w:val="0"/>
                                      <w:marTop w:val="0"/>
                                      <w:marBottom w:val="0"/>
                                      <w:divBdr>
                                        <w:top w:val="none" w:sz="0" w:space="0" w:color="auto"/>
                                        <w:left w:val="none" w:sz="0" w:space="0" w:color="auto"/>
                                        <w:bottom w:val="none" w:sz="0" w:space="0" w:color="auto"/>
                                        <w:right w:val="none" w:sz="0" w:space="0" w:color="auto"/>
                                      </w:divBdr>
                                      <w:divsChild>
                                        <w:div w:id="591623126">
                                          <w:marLeft w:val="0"/>
                                          <w:marRight w:val="0"/>
                                          <w:marTop w:val="0"/>
                                          <w:marBottom w:val="0"/>
                                          <w:divBdr>
                                            <w:top w:val="none" w:sz="0" w:space="0" w:color="auto"/>
                                            <w:left w:val="none" w:sz="0" w:space="0" w:color="auto"/>
                                            <w:bottom w:val="none" w:sz="0" w:space="0" w:color="auto"/>
                                            <w:right w:val="none" w:sz="0" w:space="0" w:color="auto"/>
                                          </w:divBdr>
                                        </w:div>
                                        <w:div w:id="411900354">
                                          <w:marLeft w:val="0"/>
                                          <w:marRight w:val="0"/>
                                          <w:marTop w:val="0"/>
                                          <w:marBottom w:val="0"/>
                                          <w:divBdr>
                                            <w:top w:val="none" w:sz="0" w:space="0" w:color="auto"/>
                                            <w:left w:val="none" w:sz="0" w:space="0" w:color="auto"/>
                                            <w:bottom w:val="none" w:sz="0" w:space="0" w:color="auto"/>
                                            <w:right w:val="none" w:sz="0" w:space="0" w:color="auto"/>
                                          </w:divBdr>
                                          <w:divsChild>
                                            <w:div w:id="205278">
                                              <w:marLeft w:val="0"/>
                                              <w:marRight w:val="0"/>
                                              <w:marTop w:val="0"/>
                                              <w:marBottom w:val="0"/>
                                              <w:divBdr>
                                                <w:top w:val="none" w:sz="0" w:space="0" w:color="auto"/>
                                                <w:left w:val="none" w:sz="0" w:space="0" w:color="auto"/>
                                                <w:bottom w:val="none" w:sz="0" w:space="0" w:color="auto"/>
                                                <w:right w:val="none" w:sz="0" w:space="0" w:color="auto"/>
                                              </w:divBdr>
                                            </w:div>
                                            <w:div w:id="128012281">
                                              <w:marLeft w:val="0"/>
                                              <w:marRight w:val="0"/>
                                              <w:marTop w:val="0"/>
                                              <w:marBottom w:val="0"/>
                                              <w:divBdr>
                                                <w:top w:val="none" w:sz="0" w:space="0" w:color="auto"/>
                                                <w:left w:val="none" w:sz="0" w:space="0" w:color="auto"/>
                                                <w:bottom w:val="none" w:sz="0" w:space="0" w:color="auto"/>
                                                <w:right w:val="none" w:sz="0" w:space="0" w:color="auto"/>
                                              </w:divBdr>
                                              <w:divsChild>
                                                <w:div w:id="1434398901">
                                                  <w:marLeft w:val="0"/>
                                                  <w:marRight w:val="0"/>
                                                  <w:marTop w:val="0"/>
                                                  <w:marBottom w:val="0"/>
                                                  <w:divBdr>
                                                    <w:top w:val="none" w:sz="0" w:space="0" w:color="auto"/>
                                                    <w:left w:val="none" w:sz="0" w:space="0" w:color="auto"/>
                                                    <w:bottom w:val="none" w:sz="0" w:space="0" w:color="auto"/>
                                                    <w:right w:val="none" w:sz="0" w:space="0" w:color="auto"/>
                                                  </w:divBdr>
                                                </w:div>
                                                <w:div w:id="1587373500">
                                                  <w:marLeft w:val="0"/>
                                                  <w:marRight w:val="0"/>
                                                  <w:marTop w:val="0"/>
                                                  <w:marBottom w:val="0"/>
                                                  <w:divBdr>
                                                    <w:top w:val="none" w:sz="0" w:space="0" w:color="auto"/>
                                                    <w:left w:val="none" w:sz="0" w:space="0" w:color="auto"/>
                                                    <w:bottom w:val="none" w:sz="0" w:space="0" w:color="auto"/>
                                                    <w:right w:val="none" w:sz="0" w:space="0" w:color="auto"/>
                                                  </w:divBdr>
                                                  <w:divsChild>
                                                    <w:div w:id="411975470">
                                                      <w:marLeft w:val="0"/>
                                                      <w:marRight w:val="0"/>
                                                      <w:marTop w:val="0"/>
                                                      <w:marBottom w:val="0"/>
                                                      <w:divBdr>
                                                        <w:top w:val="none" w:sz="0" w:space="0" w:color="auto"/>
                                                        <w:left w:val="none" w:sz="0" w:space="0" w:color="auto"/>
                                                        <w:bottom w:val="none" w:sz="0" w:space="0" w:color="auto"/>
                                                        <w:right w:val="none" w:sz="0" w:space="0" w:color="auto"/>
                                                      </w:divBdr>
                                                    </w:div>
                                                    <w:div w:id="1810249150">
                                                      <w:marLeft w:val="0"/>
                                                      <w:marRight w:val="0"/>
                                                      <w:marTop w:val="0"/>
                                                      <w:marBottom w:val="0"/>
                                                      <w:divBdr>
                                                        <w:top w:val="none" w:sz="0" w:space="0" w:color="auto"/>
                                                        <w:left w:val="none" w:sz="0" w:space="0" w:color="auto"/>
                                                        <w:bottom w:val="none" w:sz="0" w:space="0" w:color="auto"/>
                                                        <w:right w:val="none" w:sz="0" w:space="0" w:color="auto"/>
                                                      </w:divBdr>
                                                      <w:divsChild>
                                                        <w:div w:id="1620796983">
                                                          <w:marLeft w:val="0"/>
                                                          <w:marRight w:val="0"/>
                                                          <w:marTop w:val="0"/>
                                                          <w:marBottom w:val="0"/>
                                                          <w:divBdr>
                                                            <w:top w:val="none" w:sz="0" w:space="0" w:color="auto"/>
                                                            <w:left w:val="none" w:sz="0" w:space="0" w:color="auto"/>
                                                            <w:bottom w:val="none" w:sz="0" w:space="0" w:color="auto"/>
                                                            <w:right w:val="none" w:sz="0" w:space="0" w:color="auto"/>
                                                          </w:divBdr>
                                                        </w:div>
                                                        <w:div w:id="1607806932">
                                                          <w:marLeft w:val="0"/>
                                                          <w:marRight w:val="0"/>
                                                          <w:marTop w:val="0"/>
                                                          <w:marBottom w:val="0"/>
                                                          <w:divBdr>
                                                            <w:top w:val="none" w:sz="0" w:space="0" w:color="auto"/>
                                                            <w:left w:val="none" w:sz="0" w:space="0" w:color="auto"/>
                                                            <w:bottom w:val="none" w:sz="0" w:space="0" w:color="auto"/>
                                                            <w:right w:val="none" w:sz="0" w:space="0" w:color="auto"/>
                                                          </w:divBdr>
                                                          <w:divsChild>
                                                            <w:div w:id="1753775829">
                                                              <w:marLeft w:val="0"/>
                                                              <w:marRight w:val="0"/>
                                                              <w:marTop w:val="0"/>
                                                              <w:marBottom w:val="0"/>
                                                              <w:divBdr>
                                                                <w:top w:val="none" w:sz="0" w:space="0" w:color="auto"/>
                                                                <w:left w:val="none" w:sz="0" w:space="0" w:color="auto"/>
                                                                <w:bottom w:val="none" w:sz="0" w:space="0" w:color="auto"/>
                                                                <w:right w:val="none" w:sz="0" w:space="0" w:color="auto"/>
                                                              </w:divBdr>
                                                            </w:div>
                                                            <w:div w:id="2130466831">
                                                              <w:marLeft w:val="0"/>
                                                              <w:marRight w:val="0"/>
                                                              <w:marTop w:val="0"/>
                                                              <w:marBottom w:val="0"/>
                                                              <w:divBdr>
                                                                <w:top w:val="none" w:sz="0" w:space="0" w:color="auto"/>
                                                                <w:left w:val="none" w:sz="0" w:space="0" w:color="auto"/>
                                                                <w:bottom w:val="none" w:sz="0" w:space="0" w:color="auto"/>
                                                                <w:right w:val="none" w:sz="0" w:space="0" w:color="auto"/>
                                                              </w:divBdr>
                                                              <w:divsChild>
                                                                <w:div w:id="1815876721">
                                                                  <w:marLeft w:val="0"/>
                                                                  <w:marRight w:val="0"/>
                                                                  <w:marTop w:val="0"/>
                                                                  <w:marBottom w:val="0"/>
                                                                  <w:divBdr>
                                                                    <w:top w:val="none" w:sz="0" w:space="0" w:color="auto"/>
                                                                    <w:left w:val="none" w:sz="0" w:space="0" w:color="auto"/>
                                                                    <w:bottom w:val="none" w:sz="0" w:space="0" w:color="auto"/>
                                                                    <w:right w:val="none" w:sz="0" w:space="0" w:color="auto"/>
                                                                  </w:divBdr>
                                                                </w:div>
                                                                <w:div w:id="1138181945">
                                                                  <w:marLeft w:val="0"/>
                                                                  <w:marRight w:val="0"/>
                                                                  <w:marTop w:val="0"/>
                                                                  <w:marBottom w:val="0"/>
                                                                  <w:divBdr>
                                                                    <w:top w:val="none" w:sz="0" w:space="0" w:color="auto"/>
                                                                    <w:left w:val="none" w:sz="0" w:space="0" w:color="auto"/>
                                                                    <w:bottom w:val="none" w:sz="0" w:space="0" w:color="auto"/>
                                                                    <w:right w:val="none" w:sz="0" w:space="0" w:color="auto"/>
                                                                  </w:divBdr>
                                                                  <w:divsChild>
                                                                    <w:div w:id="1357191758">
                                                                      <w:marLeft w:val="0"/>
                                                                      <w:marRight w:val="0"/>
                                                                      <w:marTop w:val="0"/>
                                                                      <w:marBottom w:val="0"/>
                                                                      <w:divBdr>
                                                                        <w:top w:val="none" w:sz="0" w:space="0" w:color="auto"/>
                                                                        <w:left w:val="none" w:sz="0" w:space="0" w:color="auto"/>
                                                                        <w:bottom w:val="none" w:sz="0" w:space="0" w:color="auto"/>
                                                                        <w:right w:val="none" w:sz="0" w:space="0" w:color="auto"/>
                                                                      </w:divBdr>
                                                                    </w:div>
                                                                    <w:div w:id="657072409">
                                                                      <w:marLeft w:val="0"/>
                                                                      <w:marRight w:val="0"/>
                                                                      <w:marTop w:val="0"/>
                                                                      <w:marBottom w:val="0"/>
                                                                      <w:divBdr>
                                                                        <w:top w:val="none" w:sz="0" w:space="0" w:color="auto"/>
                                                                        <w:left w:val="none" w:sz="0" w:space="0" w:color="auto"/>
                                                                        <w:bottom w:val="none" w:sz="0" w:space="0" w:color="auto"/>
                                                                        <w:right w:val="none" w:sz="0" w:space="0" w:color="auto"/>
                                                                      </w:divBdr>
                                                                      <w:divsChild>
                                                                        <w:div w:id="1141650797">
                                                                          <w:marLeft w:val="0"/>
                                                                          <w:marRight w:val="0"/>
                                                                          <w:marTop w:val="0"/>
                                                                          <w:marBottom w:val="0"/>
                                                                          <w:divBdr>
                                                                            <w:top w:val="none" w:sz="0" w:space="0" w:color="auto"/>
                                                                            <w:left w:val="none" w:sz="0" w:space="0" w:color="auto"/>
                                                                            <w:bottom w:val="none" w:sz="0" w:space="0" w:color="auto"/>
                                                                            <w:right w:val="none" w:sz="0" w:space="0" w:color="auto"/>
                                                                          </w:divBdr>
                                                                        </w:div>
                                                                        <w:div w:id="1116564532">
                                                                          <w:marLeft w:val="0"/>
                                                                          <w:marRight w:val="0"/>
                                                                          <w:marTop w:val="0"/>
                                                                          <w:marBottom w:val="0"/>
                                                                          <w:divBdr>
                                                                            <w:top w:val="none" w:sz="0" w:space="0" w:color="auto"/>
                                                                            <w:left w:val="none" w:sz="0" w:space="0" w:color="auto"/>
                                                                            <w:bottom w:val="none" w:sz="0" w:space="0" w:color="auto"/>
                                                                            <w:right w:val="none" w:sz="0" w:space="0" w:color="auto"/>
                                                                          </w:divBdr>
                                                                          <w:divsChild>
                                                                            <w:div w:id="1071273995">
                                                                              <w:marLeft w:val="0"/>
                                                                              <w:marRight w:val="0"/>
                                                                              <w:marTop w:val="0"/>
                                                                              <w:marBottom w:val="0"/>
                                                                              <w:divBdr>
                                                                                <w:top w:val="none" w:sz="0" w:space="0" w:color="auto"/>
                                                                                <w:left w:val="none" w:sz="0" w:space="0" w:color="auto"/>
                                                                                <w:bottom w:val="none" w:sz="0" w:space="0" w:color="auto"/>
                                                                                <w:right w:val="none" w:sz="0" w:space="0" w:color="auto"/>
                                                                              </w:divBdr>
                                                                            </w:div>
                                                                            <w:div w:id="1803576569">
                                                                              <w:marLeft w:val="0"/>
                                                                              <w:marRight w:val="0"/>
                                                                              <w:marTop w:val="0"/>
                                                                              <w:marBottom w:val="0"/>
                                                                              <w:divBdr>
                                                                                <w:top w:val="none" w:sz="0" w:space="0" w:color="auto"/>
                                                                                <w:left w:val="none" w:sz="0" w:space="0" w:color="auto"/>
                                                                                <w:bottom w:val="none" w:sz="0" w:space="0" w:color="auto"/>
                                                                                <w:right w:val="none" w:sz="0" w:space="0" w:color="auto"/>
                                                                              </w:divBdr>
                                                                              <w:divsChild>
                                                                                <w:div w:id="1142694025">
                                                                                  <w:marLeft w:val="0"/>
                                                                                  <w:marRight w:val="0"/>
                                                                                  <w:marTop w:val="0"/>
                                                                                  <w:marBottom w:val="0"/>
                                                                                  <w:divBdr>
                                                                                    <w:top w:val="none" w:sz="0" w:space="0" w:color="auto"/>
                                                                                    <w:left w:val="none" w:sz="0" w:space="0" w:color="auto"/>
                                                                                    <w:bottom w:val="none" w:sz="0" w:space="0" w:color="auto"/>
                                                                                    <w:right w:val="none" w:sz="0" w:space="0" w:color="auto"/>
                                                                                  </w:divBdr>
                                                                                </w:div>
                                                                                <w:div w:id="1780685355">
                                                                                  <w:marLeft w:val="0"/>
                                                                                  <w:marRight w:val="0"/>
                                                                                  <w:marTop w:val="0"/>
                                                                                  <w:marBottom w:val="0"/>
                                                                                  <w:divBdr>
                                                                                    <w:top w:val="none" w:sz="0" w:space="0" w:color="auto"/>
                                                                                    <w:left w:val="none" w:sz="0" w:space="0" w:color="auto"/>
                                                                                    <w:bottom w:val="none" w:sz="0" w:space="0" w:color="auto"/>
                                                                                    <w:right w:val="none" w:sz="0" w:space="0" w:color="auto"/>
                                                                                  </w:divBdr>
                                                                                  <w:divsChild>
                                                                                    <w:div w:id="757676762">
                                                                                      <w:marLeft w:val="0"/>
                                                                                      <w:marRight w:val="0"/>
                                                                                      <w:marTop w:val="0"/>
                                                                                      <w:marBottom w:val="0"/>
                                                                                      <w:divBdr>
                                                                                        <w:top w:val="none" w:sz="0" w:space="0" w:color="auto"/>
                                                                                        <w:left w:val="none" w:sz="0" w:space="0" w:color="auto"/>
                                                                                        <w:bottom w:val="none" w:sz="0" w:space="0" w:color="auto"/>
                                                                                        <w:right w:val="none" w:sz="0" w:space="0" w:color="auto"/>
                                                                                      </w:divBdr>
                                                                                    </w:div>
                                                                                    <w:div w:id="728844943">
                                                                                      <w:marLeft w:val="0"/>
                                                                                      <w:marRight w:val="0"/>
                                                                                      <w:marTop w:val="0"/>
                                                                                      <w:marBottom w:val="0"/>
                                                                                      <w:divBdr>
                                                                                        <w:top w:val="none" w:sz="0" w:space="0" w:color="auto"/>
                                                                                        <w:left w:val="none" w:sz="0" w:space="0" w:color="auto"/>
                                                                                        <w:bottom w:val="none" w:sz="0" w:space="0" w:color="auto"/>
                                                                                        <w:right w:val="none" w:sz="0" w:space="0" w:color="auto"/>
                                                                                      </w:divBdr>
                                                                                      <w:divsChild>
                                                                                        <w:div w:id="1307662935">
                                                                                          <w:marLeft w:val="0"/>
                                                                                          <w:marRight w:val="0"/>
                                                                                          <w:marTop w:val="0"/>
                                                                                          <w:marBottom w:val="0"/>
                                                                                          <w:divBdr>
                                                                                            <w:top w:val="none" w:sz="0" w:space="0" w:color="auto"/>
                                                                                            <w:left w:val="none" w:sz="0" w:space="0" w:color="auto"/>
                                                                                            <w:bottom w:val="none" w:sz="0" w:space="0" w:color="auto"/>
                                                                                            <w:right w:val="none" w:sz="0" w:space="0" w:color="auto"/>
                                                                                          </w:divBdr>
                                                                                        </w:div>
                                                                                        <w:div w:id="1640836587">
                                                                                          <w:marLeft w:val="0"/>
                                                                                          <w:marRight w:val="0"/>
                                                                                          <w:marTop w:val="0"/>
                                                                                          <w:marBottom w:val="0"/>
                                                                                          <w:divBdr>
                                                                                            <w:top w:val="none" w:sz="0" w:space="0" w:color="auto"/>
                                                                                            <w:left w:val="none" w:sz="0" w:space="0" w:color="auto"/>
                                                                                            <w:bottom w:val="none" w:sz="0" w:space="0" w:color="auto"/>
                                                                                            <w:right w:val="none" w:sz="0" w:space="0" w:color="auto"/>
                                                                                          </w:divBdr>
                                                                                          <w:divsChild>
                                                                                            <w:div w:id="1907912514">
                                                                                              <w:marLeft w:val="0"/>
                                                                                              <w:marRight w:val="0"/>
                                                                                              <w:marTop w:val="0"/>
                                                                                              <w:marBottom w:val="0"/>
                                                                                              <w:divBdr>
                                                                                                <w:top w:val="none" w:sz="0" w:space="0" w:color="auto"/>
                                                                                                <w:left w:val="none" w:sz="0" w:space="0" w:color="auto"/>
                                                                                                <w:bottom w:val="none" w:sz="0" w:space="0" w:color="auto"/>
                                                                                                <w:right w:val="none" w:sz="0" w:space="0" w:color="auto"/>
                                                                                              </w:divBdr>
                                                                                            </w:div>
                                                                                            <w:div w:id="972294721">
                                                                                              <w:marLeft w:val="0"/>
                                                                                              <w:marRight w:val="0"/>
                                                                                              <w:marTop w:val="0"/>
                                                                                              <w:marBottom w:val="0"/>
                                                                                              <w:divBdr>
                                                                                                <w:top w:val="none" w:sz="0" w:space="0" w:color="auto"/>
                                                                                                <w:left w:val="none" w:sz="0" w:space="0" w:color="auto"/>
                                                                                                <w:bottom w:val="none" w:sz="0" w:space="0" w:color="auto"/>
                                                                                                <w:right w:val="none" w:sz="0" w:space="0" w:color="auto"/>
                                                                                              </w:divBdr>
                                                                                              <w:divsChild>
                                                                                                <w:div w:id="1415735339">
                                                                                                  <w:marLeft w:val="0"/>
                                                                                                  <w:marRight w:val="0"/>
                                                                                                  <w:marTop w:val="0"/>
                                                                                                  <w:marBottom w:val="0"/>
                                                                                                  <w:divBdr>
                                                                                                    <w:top w:val="none" w:sz="0" w:space="0" w:color="auto"/>
                                                                                                    <w:left w:val="none" w:sz="0" w:space="0" w:color="auto"/>
                                                                                                    <w:bottom w:val="none" w:sz="0" w:space="0" w:color="auto"/>
                                                                                                    <w:right w:val="none" w:sz="0" w:space="0" w:color="auto"/>
                                                                                                  </w:divBdr>
                                                                                                </w:div>
                                                                                                <w:div w:id="2074622057">
                                                                                                  <w:marLeft w:val="0"/>
                                                                                                  <w:marRight w:val="0"/>
                                                                                                  <w:marTop w:val="0"/>
                                                                                                  <w:marBottom w:val="0"/>
                                                                                                  <w:divBdr>
                                                                                                    <w:top w:val="none" w:sz="0" w:space="0" w:color="auto"/>
                                                                                                    <w:left w:val="none" w:sz="0" w:space="0" w:color="auto"/>
                                                                                                    <w:bottom w:val="none" w:sz="0" w:space="0" w:color="auto"/>
                                                                                                    <w:right w:val="none" w:sz="0" w:space="0" w:color="auto"/>
                                                                                                  </w:divBdr>
                                                                                                  <w:divsChild>
                                                                                                    <w:div w:id="1864517738">
                                                                                                      <w:marLeft w:val="0"/>
                                                                                                      <w:marRight w:val="0"/>
                                                                                                      <w:marTop w:val="0"/>
                                                                                                      <w:marBottom w:val="0"/>
                                                                                                      <w:divBdr>
                                                                                                        <w:top w:val="none" w:sz="0" w:space="0" w:color="auto"/>
                                                                                                        <w:left w:val="none" w:sz="0" w:space="0" w:color="auto"/>
                                                                                                        <w:bottom w:val="none" w:sz="0" w:space="0" w:color="auto"/>
                                                                                                        <w:right w:val="none" w:sz="0" w:space="0" w:color="auto"/>
                                                                                                      </w:divBdr>
                                                                                                    </w:div>
                                                                                                    <w:div w:id="1984851839">
                                                                                                      <w:marLeft w:val="0"/>
                                                                                                      <w:marRight w:val="0"/>
                                                                                                      <w:marTop w:val="0"/>
                                                                                                      <w:marBottom w:val="0"/>
                                                                                                      <w:divBdr>
                                                                                                        <w:top w:val="none" w:sz="0" w:space="0" w:color="auto"/>
                                                                                                        <w:left w:val="none" w:sz="0" w:space="0" w:color="auto"/>
                                                                                                        <w:bottom w:val="none" w:sz="0" w:space="0" w:color="auto"/>
                                                                                                        <w:right w:val="none" w:sz="0" w:space="0" w:color="auto"/>
                                                                                                      </w:divBdr>
                                                                                                      <w:divsChild>
                                                                                                        <w:div w:id="550114037">
                                                                                                          <w:marLeft w:val="0"/>
                                                                                                          <w:marRight w:val="0"/>
                                                                                                          <w:marTop w:val="0"/>
                                                                                                          <w:marBottom w:val="0"/>
                                                                                                          <w:divBdr>
                                                                                                            <w:top w:val="none" w:sz="0" w:space="0" w:color="auto"/>
                                                                                                            <w:left w:val="none" w:sz="0" w:space="0" w:color="auto"/>
                                                                                                            <w:bottom w:val="none" w:sz="0" w:space="0" w:color="auto"/>
                                                                                                            <w:right w:val="none" w:sz="0" w:space="0" w:color="auto"/>
                                                                                                          </w:divBdr>
                                                                                                        </w:div>
                                                                                                        <w:div w:id="806778848">
                                                                                                          <w:marLeft w:val="0"/>
                                                                                                          <w:marRight w:val="0"/>
                                                                                                          <w:marTop w:val="0"/>
                                                                                                          <w:marBottom w:val="0"/>
                                                                                                          <w:divBdr>
                                                                                                            <w:top w:val="none" w:sz="0" w:space="0" w:color="auto"/>
                                                                                                            <w:left w:val="none" w:sz="0" w:space="0" w:color="auto"/>
                                                                                                            <w:bottom w:val="none" w:sz="0" w:space="0" w:color="auto"/>
                                                                                                            <w:right w:val="none" w:sz="0" w:space="0" w:color="auto"/>
                                                                                                          </w:divBdr>
                                                                                                          <w:divsChild>
                                                                                                            <w:div w:id="152490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1043798">
      <w:bodyDiv w:val="1"/>
      <w:marLeft w:val="0"/>
      <w:marRight w:val="0"/>
      <w:marTop w:val="0"/>
      <w:marBottom w:val="0"/>
      <w:divBdr>
        <w:top w:val="none" w:sz="0" w:space="0" w:color="auto"/>
        <w:left w:val="none" w:sz="0" w:space="0" w:color="auto"/>
        <w:bottom w:val="none" w:sz="0" w:space="0" w:color="auto"/>
        <w:right w:val="none" w:sz="0" w:space="0" w:color="auto"/>
      </w:divBdr>
      <w:divsChild>
        <w:div w:id="521088469">
          <w:marLeft w:val="0"/>
          <w:marRight w:val="0"/>
          <w:marTop w:val="0"/>
          <w:marBottom w:val="0"/>
          <w:divBdr>
            <w:top w:val="none" w:sz="0" w:space="0" w:color="auto"/>
            <w:left w:val="none" w:sz="0" w:space="0" w:color="auto"/>
            <w:bottom w:val="none" w:sz="0" w:space="0" w:color="auto"/>
            <w:right w:val="none" w:sz="0" w:space="0" w:color="auto"/>
          </w:divBdr>
        </w:div>
      </w:divsChild>
    </w:div>
    <w:div w:id="1688675817">
      <w:bodyDiv w:val="1"/>
      <w:marLeft w:val="0"/>
      <w:marRight w:val="0"/>
      <w:marTop w:val="0"/>
      <w:marBottom w:val="0"/>
      <w:divBdr>
        <w:top w:val="none" w:sz="0" w:space="0" w:color="auto"/>
        <w:left w:val="none" w:sz="0" w:space="0" w:color="auto"/>
        <w:bottom w:val="none" w:sz="0" w:space="0" w:color="auto"/>
        <w:right w:val="none" w:sz="0" w:space="0" w:color="auto"/>
      </w:divBdr>
      <w:divsChild>
        <w:div w:id="1848979509">
          <w:marLeft w:val="0"/>
          <w:marRight w:val="0"/>
          <w:marTop w:val="0"/>
          <w:marBottom w:val="0"/>
          <w:divBdr>
            <w:top w:val="none" w:sz="0" w:space="0" w:color="auto"/>
            <w:left w:val="none" w:sz="0" w:space="0" w:color="auto"/>
            <w:bottom w:val="none" w:sz="0" w:space="0" w:color="auto"/>
            <w:right w:val="none" w:sz="0" w:space="0" w:color="auto"/>
          </w:divBdr>
          <w:divsChild>
            <w:div w:id="2032029162">
              <w:marLeft w:val="0"/>
              <w:marRight w:val="0"/>
              <w:marTop w:val="0"/>
              <w:marBottom w:val="0"/>
              <w:divBdr>
                <w:top w:val="none" w:sz="0" w:space="0" w:color="auto"/>
                <w:left w:val="none" w:sz="0" w:space="0" w:color="auto"/>
                <w:bottom w:val="none" w:sz="0" w:space="0" w:color="auto"/>
                <w:right w:val="none" w:sz="0" w:space="0" w:color="auto"/>
              </w:divBdr>
            </w:div>
            <w:div w:id="1688949031">
              <w:marLeft w:val="0"/>
              <w:marRight w:val="0"/>
              <w:marTop w:val="0"/>
              <w:marBottom w:val="0"/>
              <w:divBdr>
                <w:top w:val="none" w:sz="0" w:space="0" w:color="auto"/>
                <w:left w:val="none" w:sz="0" w:space="0" w:color="auto"/>
                <w:bottom w:val="none" w:sz="0" w:space="0" w:color="auto"/>
                <w:right w:val="none" w:sz="0" w:space="0" w:color="auto"/>
              </w:divBdr>
              <w:divsChild>
                <w:div w:id="554393255">
                  <w:marLeft w:val="0"/>
                  <w:marRight w:val="0"/>
                  <w:marTop w:val="0"/>
                  <w:marBottom w:val="0"/>
                  <w:divBdr>
                    <w:top w:val="none" w:sz="0" w:space="0" w:color="auto"/>
                    <w:left w:val="none" w:sz="0" w:space="0" w:color="auto"/>
                    <w:bottom w:val="none" w:sz="0" w:space="0" w:color="auto"/>
                    <w:right w:val="none" w:sz="0" w:space="0" w:color="auto"/>
                  </w:divBdr>
                </w:div>
                <w:div w:id="838696111">
                  <w:marLeft w:val="0"/>
                  <w:marRight w:val="0"/>
                  <w:marTop w:val="0"/>
                  <w:marBottom w:val="0"/>
                  <w:divBdr>
                    <w:top w:val="none" w:sz="0" w:space="0" w:color="auto"/>
                    <w:left w:val="none" w:sz="0" w:space="0" w:color="auto"/>
                    <w:bottom w:val="none" w:sz="0" w:space="0" w:color="auto"/>
                    <w:right w:val="none" w:sz="0" w:space="0" w:color="auto"/>
                  </w:divBdr>
                  <w:divsChild>
                    <w:div w:id="1183321421">
                      <w:marLeft w:val="0"/>
                      <w:marRight w:val="0"/>
                      <w:marTop w:val="0"/>
                      <w:marBottom w:val="0"/>
                      <w:divBdr>
                        <w:top w:val="none" w:sz="0" w:space="0" w:color="auto"/>
                        <w:left w:val="none" w:sz="0" w:space="0" w:color="auto"/>
                        <w:bottom w:val="none" w:sz="0" w:space="0" w:color="auto"/>
                        <w:right w:val="none" w:sz="0" w:space="0" w:color="auto"/>
                      </w:divBdr>
                    </w:div>
                    <w:div w:id="1440879809">
                      <w:marLeft w:val="0"/>
                      <w:marRight w:val="0"/>
                      <w:marTop w:val="0"/>
                      <w:marBottom w:val="0"/>
                      <w:divBdr>
                        <w:top w:val="none" w:sz="0" w:space="0" w:color="auto"/>
                        <w:left w:val="none" w:sz="0" w:space="0" w:color="auto"/>
                        <w:bottom w:val="none" w:sz="0" w:space="0" w:color="auto"/>
                        <w:right w:val="none" w:sz="0" w:space="0" w:color="auto"/>
                      </w:divBdr>
                      <w:divsChild>
                        <w:div w:id="1575973573">
                          <w:marLeft w:val="0"/>
                          <w:marRight w:val="0"/>
                          <w:marTop w:val="0"/>
                          <w:marBottom w:val="0"/>
                          <w:divBdr>
                            <w:top w:val="none" w:sz="0" w:space="0" w:color="auto"/>
                            <w:left w:val="none" w:sz="0" w:space="0" w:color="auto"/>
                            <w:bottom w:val="none" w:sz="0" w:space="0" w:color="auto"/>
                            <w:right w:val="none" w:sz="0" w:space="0" w:color="auto"/>
                          </w:divBdr>
                        </w:div>
                        <w:div w:id="1471091062">
                          <w:marLeft w:val="0"/>
                          <w:marRight w:val="0"/>
                          <w:marTop w:val="0"/>
                          <w:marBottom w:val="0"/>
                          <w:divBdr>
                            <w:top w:val="none" w:sz="0" w:space="0" w:color="auto"/>
                            <w:left w:val="none" w:sz="0" w:space="0" w:color="auto"/>
                            <w:bottom w:val="none" w:sz="0" w:space="0" w:color="auto"/>
                            <w:right w:val="none" w:sz="0" w:space="0" w:color="auto"/>
                          </w:divBdr>
                          <w:divsChild>
                            <w:div w:id="51662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532725">
      <w:bodyDiv w:val="1"/>
      <w:marLeft w:val="0"/>
      <w:marRight w:val="0"/>
      <w:marTop w:val="0"/>
      <w:marBottom w:val="0"/>
      <w:divBdr>
        <w:top w:val="none" w:sz="0" w:space="0" w:color="auto"/>
        <w:left w:val="none" w:sz="0" w:space="0" w:color="auto"/>
        <w:bottom w:val="none" w:sz="0" w:space="0" w:color="auto"/>
        <w:right w:val="none" w:sz="0" w:space="0" w:color="auto"/>
      </w:divBdr>
      <w:divsChild>
        <w:div w:id="1695374772">
          <w:marLeft w:val="0"/>
          <w:marRight w:val="0"/>
          <w:marTop w:val="0"/>
          <w:marBottom w:val="0"/>
          <w:divBdr>
            <w:top w:val="none" w:sz="0" w:space="0" w:color="auto"/>
            <w:left w:val="none" w:sz="0" w:space="0" w:color="auto"/>
            <w:bottom w:val="none" w:sz="0" w:space="0" w:color="auto"/>
            <w:right w:val="none" w:sz="0" w:space="0" w:color="auto"/>
          </w:divBdr>
        </w:div>
      </w:divsChild>
    </w:div>
    <w:div w:id="1835948256">
      <w:bodyDiv w:val="1"/>
      <w:marLeft w:val="0"/>
      <w:marRight w:val="0"/>
      <w:marTop w:val="0"/>
      <w:marBottom w:val="0"/>
      <w:divBdr>
        <w:top w:val="none" w:sz="0" w:space="0" w:color="auto"/>
        <w:left w:val="none" w:sz="0" w:space="0" w:color="auto"/>
        <w:bottom w:val="none" w:sz="0" w:space="0" w:color="auto"/>
        <w:right w:val="none" w:sz="0" w:space="0" w:color="auto"/>
      </w:divBdr>
      <w:divsChild>
        <w:div w:id="1530994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artnerint.greenwayhealth.com/PrimeSuiteApplicationAccess/"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partnerint.greenwayhealth.com/IntergyApplicationAcces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ms.greenwayhealth.com/ApplicationAccess/GreenwayApplicationAccess.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nyder.c\Documents\Custom%20Office%20Templates\Greenway%20Short%202.dotx" TargetMode="External"/></Relationships>
</file>

<file path=word/theme/theme1.xml><?xml version="1.0" encoding="utf-8"?>
<a:theme xmlns:a="http://schemas.openxmlformats.org/drawingml/2006/main" name="Greenway">
  <a:themeElements>
    <a:clrScheme name="Greenway Health">
      <a:dk1>
        <a:srgbClr val="595959"/>
      </a:dk1>
      <a:lt1>
        <a:sysClr val="window" lastClr="FFFFFF"/>
      </a:lt1>
      <a:dk2>
        <a:srgbClr val="7F7F7F"/>
      </a:dk2>
      <a:lt2>
        <a:srgbClr val="F0EDEC"/>
      </a:lt2>
      <a:accent1>
        <a:srgbClr val="43AD38"/>
      </a:accent1>
      <a:accent2>
        <a:srgbClr val="003865"/>
      </a:accent2>
      <a:accent3>
        <a:srgbClr val="E39B19"/>
      </a:accent3>
      <a:accent4>
        <a:srgbClr val="A50034"/>
      </a:accent4>
      <a:accent5>
        <a:srgbClr val="C95500"/>
      </a:accent5>
      <a:accent6>
        <a:srgbClr val="642F6C"/>
      </a:accent6>
      <a:hlink>
        <a:srgbClr val="003865"/>
      </a:hlink>
      <a:folHlink>
        <a:srgbClr val="7F7F7F"/>
      </a:folHlink>
    </a:clrScheme>
    <a:fontScheme name="Greenway Health">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487610217AD14A8B14B91F61240847" ma:contentTypeVersion="11" ma:contentTypeDescription="Create a new document." ma:contentTypeScope="" ma:versionID="15d3837d1146e5c8d4978731ecb96621">
  <xsd:schema xmlns:xsd="http://www.w3.org/2001/XMLSchema" xmlns:xs="http://www.w3.org/2001/XMLSchema" xmlns:p="http://schemas.microsoft.com/office/2006/metadata/properties" xmlns:ns2="fec4a841-bc62-4bed-9607-d10d48a191a1" xmlns:ns3="a3b5ea17-1d1f-48c9-9b76-e220b5ab10a7" targetNamespace="http://schemas.microsoft.com/office/2006/metadata/properties" ma:root="true" ma:fieldsID="f16ccbbe09677a899f2274ec5ba05493" ns2:_="" ns3:_="">
    <xsd:import namespace="fec4a841-bc62-4bed-9607-d10d48a191a1"/>
    <xsd:import namespace="a3b5ea17-1d1f-48c9-9b76-e220b5ab10a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4a841-bc62-4bed-9607-d10d48a19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b5ea17-1d1f-48c9-9b76-e220b5ab10a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DF13B-FD4D-44BD-BDAB-62D1FD606A02}">
  <ds:schemaRefs>
    <ds:schemaRef ds:uri="http://www.w3.org/XML/1998/namespace"/>
    <ds:schemaRef ds:uri="http://purl.org/dc/terms/"/>
    <ds:schemaRef ds:uri="fec4a841-bc62-4bed-9607-d10d48a191a1"/>
    <ds:schemaRef ds:uri="http://purl.org/dc/dcmitype/"/>
    <ds:schemaRef ds:uri="http://schemas.openxmlformats.org/package/2006/metadata/core-properties"/>
    <ds:schemaRef ds:uri="a3b5ea17-1d1f-48c9-9b76-e220b5ab10a7"/>
    <ds:schemaRef ds:uri="http://purl.org/dc/elements/1.1/"/>
    <ds:schemaRef ds:uri="http://schemas.microsoft.com/office/2006/documentManagement/type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4EF8FE68-D11D-414C-B694-5D203A7AF5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4a841-bc62-4bed-9607-d10d48a191a1"/>
    <ds:schemaRef ds:uri="a3b5ea17-1d1f-48c9-9b76-e220b5ab10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560A7B-CE08-40C6-AE74-790D7CBEB32A}">
  <ds:schemaRefs>
    <ds:schemaRef ds:uri="http://schemas.microsoft.com/sharepoint/v3/contenttype/forms"/>
  </ds:schemaRefs>
</ds:datastoreItem>
</file>

<file path=customXml/itemProps4.xml><?xml version="1.0" encoding="utf-8"?>
<ds:datastoreItem xmlns:ds="http://schemas.openxmlformats.org/officeDocument/2006/customXml" ds:itemID="{934E292D-ACA5-4D73-BB49-56A0FF7F0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Greenway Short 2</Template>
  <TotalTime>0</TotalTime>
  <Pages>2</Pages>
  <Words>492</Words>
  <Characters>2797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&lt;Document Title&gt;</vt:lpstr>
    </vt:vector>
  </TitlesOfParts>
  <Manager>David Oberg</Manager>
  <Company>Greenway Health</Company>
  <LinksUpToDate>false</LinksUpToDate>
  <CharactersWithSpaces>3283</CharactersWithSpaces>
  <SharedDoc>false</SharedDoc>
  <HyperlinkBase/>
  <HLinks>
    <vt:vector size="6" baseType="variant">
      <vt:variant>
        <vt:i4>4063256</vt:i4>
      </vt:variant>
      <vt:variant>
        <vt:i4>0</vt:i4>
      </vt:variant>
      <vt:variant>
        <vt:i4>0</vt:i4>
      </vt:variant>
      <vt:variant>
        <vt:i4>5</vt:i4>
      </vt:variant>
      <vt:variant>
        <vt:lpwstr>mailto:usability@greenwayhealth.com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&lt;Document Title&gt;</dc:title>
  <dc:subject/>
  <dc:creator>Snyder, Cathy</dc:creator>
  <cp:keywords>Template for documents that do not require a cover page or table of contents</cp:keywords>
  <dc:description>Template for documents that do not require a cover page or table of contents</dc:description>
  <cp:lastModifiedBy>William Earwood</cp:lastModifiedBy>
  <cp:revision>2</cp:revision>
  <cp:lastPrinted>2015-02-25T21:08:00Z</cp:lastPrinted>
  <dcterms:created xsi:type="dcterms:W3CDTF">2019-12-26T15:32:00Z</dcterms:created>
  <dcterms:modified xsi:type="dcterms:W3CDTF">2019-12-26T15:32:00Z</dcterms:modified>
  <cp:category>Simple Doc Template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O Number">
    <vt:lpwstr>&lt;MSO#&gt;</vt:lpwstr>
  </property>
  <property fmtid="{D5CDD505-2E9C-101B-9397-08002B2CF9AE}" pid="3" name="Product Name">
    <vt:lpwstr>&lt;Product&gt;</vt:lpwstr>
  </property>
  <property fmtid="{D5CDD505-2E9C-101B-9397-08002B2CF9AE}" pid="4" name="SKU# IRV-PCN-D-">
    <vt:lpwstr>&lt;Type the SKU#&gt;</vt:lpwstr>
  </property>
  <property fmtid="{D5CDD505-2E9C-101B-9397-08002B2CF9AE}" pid="5" name="Version">
    <vt:lpwstr>#&lt;???&gt;</vt:lpwstr>
  </property>
  <property fmtid="{D5CDD505-2E9C-101B-9397-08002B2CF9AE}" pid="6" name="ContentTypeId">
    <vt:lpwstr>0x010100E3487610217AD14A8B14B91F61240847</vt:lpwstr>
  </property>
</Properties>
</file>